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МИНИСТЕРСТВО ОБРАЗОВАНИЯ И НАУКИ МУРМАНСКОЙ ОБЛАСТИ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(ГАУДПО МО «ИРО»)</w:t>
      </w: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D03E20" w:rsidRDefault="00D03E20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Методические рекомендации </w:t>
      </w:r>
    </w:p>
    <w:p w:rsidR="005D5BE3" w:rsidRPr="005D5BE3" w:rsidRDefault="00D03E20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реализации </w:t>
      </w:r>
      <w:r w:rsidRPr="005D5BE3">
        <w:rPr>
          <w:rFonts w:ascii="Times New Roman" w:hAnsi="Times New Roman" w:cs="Times New Roman"/>
          <w:b/>
          <w:sz w:val="32"/>
          <w:szCs w:val="32"/>
        </w:rPr>
        <w:t>курса внеурочной деятельности</w:t>
      </w:r>
    </w:p>
    <w:p w:rsidR="005D5BE3" w:rsidRPr="005D5BE3" w:rsidRDefault="00D03E20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«На Севере – Жить!»</w:t>
      </w: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D03E20" w:rsidRDefault="00D03E20" w:rsidP="005D5B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E20" w:rsidRDefault="00D03E20" w:rsidP="005D5B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E20" w:rsidRDefault="00D03E20" w:rsidP="005D5B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E3">
        <w:rPr>
          <w:rFonts w:ascii="Times New Roman" w:hAnsi="Times New Roman" w:cs="Times New Roman"/>
          <w:b/>
          <w:sz w:val="24"/>
          <w:szCs w:val="24"/>
        </w:rPr>
        <w:t>202</w:t>
      </w:r>
      <w:r w:rsidR="005837A1">
        <w:rPr>
          <w:rFonts w:ascii="Times New Roman" w:hAnsi="Times New Roman" w:cs="Times New Roman"/>
          <w:b/>
          <w:sz w:val="24"/>
          <w:szCs w:val="24"/>
        </w:rPr>
        <w:t>4</w:t>
      </w:r>
      <w:r w:rsidRPr="005D5BE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03E20" w:rsidRDefault="00D03E20" w:rsidP="00BC3F8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F81" w:rsidRPr="00BC3F81" w:rsidRDefault="00BC3F81" w:rsidP="00BC3F8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E20" w:rsidRDefault="00D03E20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реализации </w:t>
      </w:r>
      <w:r w:rsidRPr="00D03E20">
        <w:rPr>
          <w:rFonts w:ascii="Times New Roman" w:hAnsi="Times New Roman" w:cs="Times New Roman"/>
          <w:sz w:val="28"/>
          <w:szCs w:val="28"/>
        </w:rPr>
        <w:t>курса внеурочной деятельности «На Севере – жить!»</w:t>
      </w:r>
      <w:r>
        <w:rPr>
          <w:rFonts w:ascii="Times New Roman" w:hAnsi="Times New Roman" w:cs="Times New Roman"/>
          <w:sz w:val="28"/>
          <w:szCs w:val="28"/>
        </w:rPr>
        <w:t xml:space="preserve"> адресованы педагогическим и руководящим работникам общеобразовательных и профессиональных образовательных организаций.</w:t>
      </w:r>
    </w:p>
    <w:p w:rsidR="00D03E20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</w:t>
      </w:r>
      <w:r w:rsidRPr="00BC3F81">
        <w:rPr>
          <w:rFonts w:ascii="Times New Roman" w:hAnsi="Times New Roman" w:cs="Times New Roman"/>
          <w:sz w:val="28"/>
          <w:szCs w:val="28"/>
        </w:rPr>
        <w:t>На Севере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C3F81">
        <w:rPr>
          <w:rFonts w:ascii="Times New Roman" w:hAnsi="Times New Roman" w:cs="Times New Roman"/>
          <w:sz w:val="28"/>
          <w:szCs w:val="28"/>
        </w:rPr>
        <w:t>жить!</w:t>
      </w:r>
      <w:r w:rsidRPr="000D4DD0">
        <w:rPr>
          <w:rFonts w:ascii="Times New Roman" w:hAnsi="Times New Roman" w:cs="Times New Roman"/>
          <w:sz w:val="28"/>
          <w:szCs w:val="28"/>
        </w:rPr>
        <w:t>»</w:t>
      </w:r>
      <w:r w:rsidRPr="0058730C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обновленных Федеральных государственных образовательных стандартов </w:t>
      </w:r>
      <w:r w:rsidR="00D03E20">
        <w:rPr>
          <w:rFonts w:ascii="Times New Roman" w:hAnsi="Times New Roman" w:cs="Times New Roman"/>
          <w:sz w:val="28"/>
          <w:szCs w:val="28"/>
        </w:rPr>
        <w:t xml:space="preserve">начального общего, основного общего и </w:t>
      </w:r>
      <w:r w:rsidR="009221CA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58730C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образования, ориентирована на обеспечение индивидуальных потребностей обучающихся и направлена на достижение планируемых результатов освоения </w:t>
      </w:r>
      <w:r w:rsidR="00D03E20">
        <w:rPr>
          <w:rFonts w:ascii="Times New Roman" w:hAnsi="Times New Roman" w:cs="Times New Roman"/>
          <w:sz w:val="28"/>
          <w:szCs w:val="28"/>
        </w:rPr>
        <w:t>ФООП.</w:t>
      </w:r>
    </w:p>
    <w:p w:rsidR="00D03E20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8A6">
        <w:rPr>
          <w:rFonts w:ascii="Times New Roman" w:hAnsi="Times New Roman" w:cs="Times New Roman"/>
          <w:sz w:val="28"/>
          <w:szCs w:val="28"/>
        </w:rPr>
        <w:t>Актуальность курса внеурочной деятельности «</w:t>
      </w:r>
      <w:r w:rsidRPr="00BC3F81">
        <w:rPr>
          <w:rFonts w:ascii="Times New Roman" w:hAnsi="Times New Roman" w:cs="Times New Roman"/>
          <w:sz w:val="28"/>
          <w:szCs w:val="28"/>
        </w:rPr>
        <w:t>На Севере</w:t>
      </w:r>
      <w:r w:rsidRPr="00EE7E81">
        <w:rPr>
          <w:rFonts w:ascii="Times New Roman" w:hAnsi="Times New Roman" w:cs="Times New Roman"/>
          <w:sz w:val="28"/>
          <w:szCs w:val="28"/>
        </w:rPr>
        <w:t xml:space="preserve"> – </w:t>
      </w:r>
      <w:r w:rsidRPr="00BC3F81">
        <w:rPr>
          <w:rFonts w:ascii="Times New Roman" w:hAnsi="Times New Roman" w:cs="Times New Roman"/>
          <w:sz w:val="28"/>
          <w:szCs w:val="28"/>
        </w:rPr>
        <w:t>жить!</w:t>
      </w:r>
      <w:r w:rsidRPr="00F248A6">
        <w:rPr>
          <w:rFonts w:ascii="Times New Roman" w:hAnsi="Times New Roman" w:cs="Times New Roman"/>
          <w:sz w:val="28"/>
          <w:szCs w:val="28"/>
        </w:rPr>
        <w:t>» обусловлена необходимостью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  <w:r w:rsidRPr="00F248A6">
        <w:rPr>
          <w:rFonts w:ascii="Times New Roman" w:hAnsi="Times New Roman" w:cs="Times New Roman"/>
          <w:sz w:val="28"/>
          <w:szCs w:val="28"/>
        </w:rPr>
        <w:t>российской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8A6">
        <w:rPr>
          <w:rFonts w:ascii="Times New Roman" w:hAnsi="Times New Roman" w:cs="Times New Roman"/>
          <w:sz w:val="28"/>
          <w:szCs w:val="28"/>
        </w:rPr>
        <w:t xml:space="preserve">идентичности, патриотизма, приобщения обучающихся к </w:t>
      </w:r>
      <w:r>
        <w:rPr>
          <w:rFonts w:ascii="Times New Roman" w:hAnsi="Times New Roman" w:cs="Times New Roman"/>
          <w:sz w:val="28"/>
          <w:szCs w:val="28"/>
        </w:rPr>
        <w:t>истории и современности Мурманской области</w:t>
      </w:r>
      <w:r w:rsidRPr="00F248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 xml:space="preserve">Создание программы продиктовано важностью задач социализации подрастающего поколения, формирования </w:t>
      </w:r>
      <w:r w:rsidRPr="002D1D93">
        <w:rPr>
          <w:rFonts w:ascii="Times New Roman" w:hAnsi="Times New Roman" w:cs="Times New Roman"/>
          <w:sz w:val="28"/>
          <w:szCs w:val="28"/>
        </w:rPr>
        <w:t>у него</w:t>
      </w:r>
      <w:r w:rsidRPr="00E2664A">
        <w:rPr>
          <w:rFonts w:ascii="Times New Roman" w:hAnsi="Times New Roman" w:cs="Times New Roman"/>
          <w:sz w:val="28"/>
          <w:szCs w:val="28"/>
        </w:rPr>
        <w:t xml:space="preserve"> способности к восприятию и бережному отношению к историческому и культурному наследию, сохранения исторической памяти о подвигах и достижениях жителей Кольского Севера, о роли региона в ключевых исторических событиях и их участниках. 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64A">
        <w:rPr>
          <w:rFonts w:ascii="Times New Roman" w:hAnsi="Times New Roman" w:cs="Times New Roman"/>
          <w:sz w:val="28"/>
          <w:szCs w:val="28"/>
        </w:rPr>
        <w:t>Программа ориентирована на расширение и дополнение знаний, получаемых обучающимися в ходе изучения учебных курсов «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Pr="00E2664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«Обществознание», </w:t>
      </w:r>
      <w:r w:rsidRPr="00E2664A">
        <w:rPr>
          <w:rFonts w:ascii="Times New Roman" w:hAnsi="Times New Roman" w:cs="Times New Roman"/>
          <w:sz w:val="28"/>
          <w:szCs w:val="28"/>
        </w:rPr>
        <w:t>«Литератур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664A">
        <w:rPr>
          <w:rFonts w:ascii="Times New Roman" w:hAnsi="Times New Roman" w:cs="Times New Roman"/>
          <w:sz w:val="28"/>
          <w:szCs w:val="28"/>
        </w:rPr>
        <w:t>», «И</w:t>
      </w:r>
      <w:r>
        <w:rPr>
          <w:rFonts w:ascii="Times New Roman" w:hAnsi="Times New Roman" w:cs="Times New Roman"/>
          <w:sz w:val="28"/>
          <w:szCs w:val="28"/>
        </w:rPr>
        <w:t>зобразительное и</w:t>
      </w:r>
      <w:r w:rsidRPr="00E2664A">
        <w:rPr>
          <w:rFonts w:ascii="Times New Roman" w:hAnsi="Times New Roman" w:cs="Times New Roman"/>
          <w:sz w:val="28"/>
          <w:szCs w:val="28"/>
        </w:rPr>
        <w:t>скусство», «Музыка»</w:t>
      </w:r>
      <w:r>
        <w:rPr>
          <w:rFonts w:ascii="Times New Roman" w:hAnsi="Times New Roman" w:cs="Times New Roman"/>
          <w:sz w:val="28"/>
          <w:szCs w:val="28"/>
        </w:rPr>
        <w:t>, «Технология», «География», «Биология», «Физическая культура»</w:t>
      </w:r>
      <w:r w:rsidRPr="00E2664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 xml:space="preserve">призвана обеспечить целостное и эмоционально окрашенное восприятие истории родного </w:t>
      </w:r>
      <w:r w:rsidRPr="002D1D93">
        <w:rPr>
          <w:rFonts w:ascii="Times New Roman" w:hAnsi="Times New Roman" w:cs="Times New Roman"/>
          <w:sz w:val="28"/>
          <w:szCs w:val="28"/>
        </w:rPr>
        <w:t>края, достижений и перспектив развития малой родины.</w:t>
      </w:r>
      <w:r w:rsidRPr="00F2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>
        <w:rPr>
          <w:rFonts w:ascii="Times New Roman" w:hAnsi="Times New Roman" w:cs="Times New Roman"/>
          <w:sz w:val="28"/>
          <w:szCs w:val="28"/>
        </w:rPr>
        <w:t>курса внеурочной деятельности –</w:t>
      </w:r>
      <w:r w:rsidRPr="00EE7E81">
        <w:rPr>
          <w:rFonts w:ascii="Times New Roman" w:hAnsi="Times New Roman" w:cs="Times New Roman"/>
          <w:sz w:val="28"/>
          <w:szCs w:val="28"/>
        </w:rPr>
        <w:t xml:space="preserve"> </w:t>
      </w:r>
      <w:r w:rsidRPr="00F47D3B">
        <w:rPr>
          <w:rFonts w:ascii="Times New Roman" w:hAnsi="Times New Roman" w:cs="Times New Roman"/>
          <w:sz w:val="28"/>
          <w:szCs w:val="28"/>
        </w:rPr>
        <w:t>развитие и воспитание гуманной, социально активной личности, ответственно и бережно относящейся к богатству природы Мурманской о</w:t>
      </w:r>
      <w:r>
        <w:rPr>
          <w:rFonts w:ascii="Times New Roman" w:hAnsi="Times New Roman" w:cs="Times New Roman"/>
          <w:sz w:val="28"/>
          <w:szCs w:val="28"/>
        </w:rPr>
        <w:t xml:space="preserve">бласти, её истории, культуре, </w:t>
      </w:r>
      <w:r w:rsidRPr="00F47D3B">
        <w:rPr>
          <w:rFonts w:ascii="Times New Roman" w:hAnsi="Times New Roman" w:cs="Times New Roman"/>
          <w:sz w:val="28"/>
          <w:szCs w:val="28"/>
        </w:rPr>
        <w:t xml:space="preserve">с уважением — к жителям края, </w:t>
      </w:r>
      <w:r w:rsidRPr="0018596D">
        <w:rPr>
          <w:rFonts w:ascii="Times New Roman" w:hAnsi="Times New Roman" w:cs="Times New Roman"/>
          <w:sz w:val="28"/>
          <w:szCs w:val="28"/>
        </w:rPr>
        <w:t>знающей и любящей свою область.</w:t>
      </w:r>
      <w:r w:rsidRPr="00F47D3B">
        <w:rPr>
          <w:rFonts w:ascii="Times New Roman" w:hAnsi="Times New Roman" w:cs="Times New Roman"/>
          <w:sz w:val="28"/>
          <w:szCs w:val="28"/>
        </w:rPr>
        <w:t xml:space="preserve"> Воспитание гражданина и патриота России, Мурманской области.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Задачи педагога, работающего по программе: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развитие у обучающегося ценностного отношения к Мурманской </w:t>
      </w:r>
      <w:r w:rsidRPr="0018596D">
        <w:rPr>
          <w:rFonts w:ascii="Times New Roman" w:hAnsi="Times New Roman" w:cs="Times New Roman"/>
          <w:sz w:val="28"/>
          <w:szCs w:val="28"/>
        </w:rPr>
        <w:t>области как к малой родине</w:t>
      </w:r>
      <w:r w:rsidRPr="0058730C">
        <w:rPr>
          <w:rFonts w:ascii="Times New Roman" w:hAnsi="Times New Roman" w:cs="Times New Roman"/>
          <w:sz w:val="28"/>
          <w:szCs w:val="28"/>
        </w:rPr>
        <w:t>, ее природе, экономике, культуре, людям;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- 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Pr="0058730C">
        <w:rPr>
          <w:rFonts w:ascii="Times New Roman" w:hAnsi="Times New Roman" w:cs="Times New Roman"/>
          <w:sz w:val="28"/>
          <w:szCs w:val="28"/>
        </w:rPr>
        <w:t xml:space="preserve"> мотивации для продолжения образования и для участия в социально-значимой деятельности на благо региона;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развитие умения принимать осознанные решения и делать выбор; 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58730C">
        <w:rPr>
          <w:rFonts w:ascii="Times New Roman" w:hAnsi="Times New Roman" w:cs="Times New Roman"/>
          <w:sz w:val="28"/>
          <w:szCs w:val="28"/>
        </w:rPr>
        <w:t xml:space="preserve"> интереса к познанию, в том числе себя, своих мотивов, устремлений, склонностей;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</w:t>
      </w:r>
      <w:r w:rsidRPr="0018596D">
        <w:rPr>
          <w:rFonts w:ascii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воспитанию патриотического сознания, готовности к активному участию в жизни региона;        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готовности обучающегося к личностному и профессиональному самоопределению с учетом социально-экономических особенностей Мурманской области. </w:t>
      </w:r>
    </w:p>
    <w:p w:rsidR="00E00B9C" w:rsidRPr="0058730C" w:rsidRDefault="00E00B9C" w:rsidP="0014030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Нормативную правовую основу Примерной рабочей программы курса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«На Севере </w:t>
      </w:r>
      <w:r w:rsidRPr="009F5D92">
        <w:rPr>
          <w:rFonts w:ascii="Times New Roman" w:hAnsi="Times New Roman" w:cs="Times New Roman"/>
          <w:sz w:val="28"/>
          <w:szCs w:val="28"/>
        </w:rPr>
        <w:t>—</w:t>
      </w:r>
      <w:r w:rsidRPr="00F47D3B">
        <w:rPr>
          <w:rFonts w:ascii="Times New Roman" w:hAnsi="Times New Roman" w:cs="Times New Roman"/>
          <w:sz w:val="28"/>
          <w:szCs w:val="28"/>
        </w:rPr>
        <w:t xml:space="preserve"> жить!</w:t>
      </w:r>
      <w:r w:rsidRPr="000D4D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составляют следующие </w:t>
      </w:r>
      <w:r w:rsidRPr="0018596D">
        <w:rPr>
          <w:rFonts w:ascii="Times New Roman" w:hAnsi="Times New Roman" w:cs="Times New Roman"/>
          <w:sz w:val="28"/>
          <w:szCs w:val="28"/>
        </w:rPr>
        <w:t>документы: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Pr="00F47D3B" w:rsidRDefault="00E00B9C" w:rsidP="0014030D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>Стратегия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Федерации».</w:t>
      </w:r>
    </w:p>
    <w:p w:rsidR="00E00B9C" w:rsidRDefault="00E00B9C" w:rsidP="0014030D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</w:t>
      </w:r>
      <w:r>
        <w:rPr>
          <w:rFonts w:ascii="Times New Roman" w:hAnsi="Times New Roman" w:cs="Times New Roman"/>
          <w:sz w:val="28"/>
          <w:szCs w:val="28"/>
        </w:rPr>
        <w:t>духовно-нравственных ценностей»</w:t>
      </w:r>
      <w:r w:rsidRPr="00CF4C20">
        <w:rPr>
          <w:rFonts w:ascii="Times New Roman" w:hAnsi="Times New Roman" w:cs="Times New Roman"/>
          <w:sz w:val="28"/>
          <w:szCs w:val="28"/>
        </w:rPr>
        <w:t>.</w:t>
      </w:r>
    </w:p>
    <w:p w:rsidR="000B02DB" w:rsidRDefault="000B02DB" w:rsidP="000B02DB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образования».</w:t>
      </w:r>
    </w:p>
    <w:p w:rsidR="00D03E20" w:rsidRPr="00F47D3B" w:rsidRDefault="000B02DB" w:rsidP="000B02DB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31.05.2021 N 287 «Об утверждении федерального государственного образовательного стандарта основного общего образования».</w:t>
      </w:r>
    </w:p>
    <w:p w:rsidR="000B02DB" w:rsidRDefault="00E00B9C" w:rsidP="00143E3F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="0014030D" w:rsidRPr="000B02DB"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  <w:r w:rsidRPr="000B02DB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14030D" w:rsidRPr="000B02DB">
        <w:rPr>
          <w:rFonts w:ascii="Times New Roman" w:hAnsi="Times New Roman" w:cs="Times New Roman"/>
          <w:sz w:val="28"/>
          <w:szCs w:val="28"/>
        </w:rPr>
        <w:t xml:space="preserve">17 мая 2012 г. N 413 </w:t>
      </w:r>
      <w:r w:rsidRPr="000B02DB">
        <w:rPr>
          <w:rFonts w:ascii="Times New Roman" w:hAnsi="Times New Roman" w:cs="Times New Roman"/>
          <w:sz w:val="28"/>
          <w:szCs w:val="28"/>
        </w:rPr>
        <w:t xml:space="preserve">«Об утверждении федерального государственного образовательного стандарта </w:t>
      </w:r>
      <w:r w:rsidR="0014030D" w:rsidRPr="000B02DB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0B02DB">
        <w:rPr>
          <w:rFonts w:ascii="Times New Roman" w:hAnsi="Times New Roman" w:cs="Times New Roman"/>
          <w:sz w:val="28"/>
          <w:szCs w:val="28"/>
        </w:rPr>
        <w:t xml:space="preserve">общего образования». </w:t>
      </w:r>
    </w:p>
    <w:p w:rsidR="0014030D" w:rsidRPr="000B02DB" w:rsidRDefault="00E00B9C" w:rsidP="00143E3F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Федеральная рабочая программа воспитания, утвержденная приказом Министерства просвещения Российской Федерации   от 18.05.2023 № 37</w:t>
      </w:r>
      <w:r w:rsidR="0014030D" w:rsidRPr="000B02DB">
        <w:rPr>
          <w:rFonts w:ascii="Times New Roman" w:hAnsi="Times New Roman" w:cs="Times New Roman"/>
          <w:sz w:val="28"/>
          <w:szCs w:val="28"/>
        </w:rPr>
        <w:t>1</w:t>
      </w:r>
      <w:r w:rsidRPr="000B02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федеральной образовательной программы </w:t>
      </w:r>
      <w:r w:rsidR="0014030D" w:rsidRPr="000B02DB">
        <w:rPr>
          <w:rFonts w:ascii="Times New Roman" w:hAnsi="Times New Roman" w:cs="Times New Roman"/>
          <w:sz w:val="28"/>
          <w:szCs w:val="28"/>
        </w:rPr>
        <w:t>среднего</w:t>
      </w:r>
      <w:r w:rsidRPr="000B02DB">
        <w:rPr>
          <w:rFonts w:ascii="Times New Roman" w:hAnsi="Times New Roman" w:cs="Times New Roman"/>
          <w:sz w:val="28"/>
          <w:szCs w:val="28"/>
        </w:rPr>
        <w:t xml:space="preserve"> общего образования». </w:t>
      </w:r>
    </w:p>
    <w:p w:rsidR="00B26E6D" w:rsidRPr="00E63BD1" w:rsidRDefault="00B26E6D" w:rsidP="00E63BD1">
      <w:pPr>
        <w:pStyle w:val="a8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BD1">
        <w:rPr>
          <w:rFonts w:ascii="Times New Roman" w:hAnsi="Times New Roman" w:cs="Times New Roman"/>
          <w:sz w:val="28"/>
          <w:szCs w:val="28"/>
        </w:rPr>
        <w:t>Закон Мурманской области от 28.06.2013 г. № 1649-01-ЗМО «Об образовании в Мурманской области» (с изменениями и дополнениями);</w:t>
      </w:r>
    </w:p>
    <w:p w:rsidR="00B26E6D" w:rsidRPr="00E63BD1" w:rsidRDefault="00B26E6D" w:rsidP="00E63BD1">
      <w:pPr>
        <w:pStyle w:val="a8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BD1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Мурманской области от 11.11.2020 г. №791-ПП «Об утверждении государственной программы Мурманской области «Образование и наука» (с изменениями и дополнениями);</w:t>
      </w:r>
    </w:p>
    <w:p w:rsidR="00B26E6D" w:rsidRPr="0080008D" w:rsidRDefault="00E63BD1" w:rsidP="00E63BD1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BD1">
        <w:rPr>
          <w:rFonts w:ascii="Times New Roman" w:hAnsi="Times New Roman" w:cs="Times New Roman"/>
          <w:sz w:val="28"/>
          <w:szCs w:val="28"/>
        </w:rPr>
        <w:t xml:space="preserve">9. </w:t>
      </w:r>
      <w:r w:rsidR="00B26E6D" w:rsidRPr="00E63BD1">
        <w:rPr>
          <w:rFonts w:ascii="Times New Roman" w:hAnsi="Times New Roman" w:cs="Times New Roman"/>
          <w:sz w:val="28"/>
          <w:szCs w:val="28"/>
        </w:rPr>
        <w:t>Программа перспективного развития системы образования Мурманской области (в части консолидированного регионального бюджета) от 15.07.2024 г.</w:t>
      </w:r>
    </w:p>
    <w:p w:rsidR="00E00B9C" w:rsidRPr="00E60BB5" w:rsidRDefault="00E63BD1" w:rsidP="0014030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00B9C" w:rsidRPr="0058730C">
        <w:rPr>
          <w:rFonts w:ascii="Times New Roman" w:hAnsi="Times New Roman" w:cs="Times New Roman"/>
          <w:sz w:val="28"/>
          <w:szCs w:val="28"/>
        </w:rPr>
        <w:t xml:space="preserve">. </w:t>
      </w:r>
      <w:r w:rsidR="00E00B9C" w:rsidRPr="00E60BB5">
        <w:rPr>
          <w:rFonts w:ascii="Times New Roman" w:hAnsi="Times New Roman" w:cs="Times New Roman"/>
          <w:sz w:val="28"/>
          <w:szCs w:val="28"/>
        </w:rPr>
        <w:t>Стратегический план Правительства Мурманской области «На Севере — жить</w:t>
      </w:r>
      <w:r w:rsidR="00E00B9C">
        <w:rPr>
          <w:rFonts w:ascii="Times New Roman" w:hAnsi="Times New Roman" w:cs="Times New Roman"/>
          <w:sz w:val="28"/>
          <w:szCs w:val="28"/>
        </w:rPr>
        <w:t>!</w:t>
      </w:r>
      <w:r w:rsidR="00E00B9C" w:rsidRPr="00E60BB5">
        <w:rPr>
          <w:rFonts w:ascii="Times New Roman" w:hAnsi="Times New Roman" w:cs="Times New Roman"/>
          <w:sz w:val="28"/>
          <w:szCs w:val="28"/>
        </w:rPr>
        <w:t>».</w:t>
      </w:r>
    </w:p>
    <w:p w:rsidR="00E00B9C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Внеурочные занятия реализуются в работе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2DB">
        <w:rPr>
          <w:rFonts w:ascii="Times New Roman" w:hAnsi="Times New Roman" w:cs="Times New Roman"/>
          <w:sz w:val="28"/>
          <w:szCs w:val="28"/>
        </w:rPr>
        <w:t>обучающимися 1–2</w:t>
      </w:r>
      <w:r>
        <w:rPr>
          <w:rFonts w:ascii="Times New Roman" w:hAnsi="Times New Roman" w:cs="Times New Roman"/>
          <w:sz w:val="28"/>
          <w:szCs w:val="28"/>
        </w:rPr>
        <w:t>, 3–4, 5–7, 8–9 и 10–11 классов</w:t>
      </w:r>
      <w:r w:rsidR="00971F98">
        <w:rPr>
          <w:rFonts w:ascii="Times New Roman" w:hAnsi="Times New Roman" w:cs="Times New Roman"/>
          <w:sz w:val="28"/>
          <w:szCs w:val="28"/>
        </w:rPr>
        <w:t>, 1-2 курсов СПО</w:t>
      </w:r>
      <w:r w:rsidR="00E00B9C" w:rsidRPr="0058730C">
        <w:rPr>
          <w:rFonts w:ascii="Times New Roman" w:hAnsi="Times New Roman" w:cs="Times New Roman"/>
          <w:sz w:val="28"/>
          <w:szCs w:val="28"/>
        </w:rPr>
        <w:t xml:space="preserve">. </w:t>
      </w:r>
      <w:r w:rsidR="00E00B9C" w:rsidRPr="00D933F7">
        <w:rPr>
          <w:rFonts w:ascii="Times New Roman" w:hAnsi="Times New Roman" w:cs="Times New Roman"/>
          <w:sz w:val="28"/>
          <w:szCs w:val="28"/>
        </w:rPr>
        <w:t>Программа курса рассчитана на 34 часа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B9C" w:rsidRPr="00D933F7">
        <w:rPr>
          <w:rFonts w:ascii="Times New Roman" w:hAnsi="Times New Roman" w:cs="Times New Roman"/>
          <w:sz w:val="28"/>
          <w:szCs w:val="28"/>
        </w:rPr>
        <w:t>в течение одного учебного года</w:t>
      </w:r>
      <w:r w:rsidR="00E00B9C">
        <w:rPr>
          <w:rFonts w:ascii="Times New Roman" w:hAnsi="Times New Roman" w:cs="Times New Roman"/>
          <w:sz w:val="28"/>
          <w:szCs w:val="28"/>
        </w:rPr>
        <w:t>.</w:t>
      </w:r>
    </w:p>
    <w:p w:rsidR="00E00B9C" w:rsidRPr="00D933F7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Программа является содержательным и методическим ориентиром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для составления педагогами рабочих программ и их реализации во 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деятельности. Предложенные в программе элементы содержания и алгоритм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 w:rsidRPr="00D933F7">
        <w:rPr>
          <w:rFonts w:ascii="Times New Roman" w:hAnsi="Times New Roman" w:cs="Times New Roman"/>
          <w:sz w:val="28"/>
          <w:szCs w:val="28"/>
        </w:rPr>
        <w:t xml:space="preserve"> обучающихся могут быть конкретизированы (детализированы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или обобщены) с учетом преобладающего возрастного состава учебной 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условий школьной информационно-образовательной среды и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доступа к работе с краеведческими материалами.</w:t>
      </w:r>
    </w:p>
    <w:p w:rsidR="000B02DB" w:rsidRPr="0058730C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Программа курса разработана с учетом рекомендаций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рабочей программы воспитания, предполагает объединение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и воспитательной деятельности педагогов, нацелена на достижение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 xml:space="preserve">основных групп </w:t>
      </w:r>
      <w:r w:rsidRPr="00F2416B">
        <w:rPr>
          <w:rFonts w:ascii="Times New Roman" w:hAnsi="Times New Roman" w:cs="Times New Roman"/>
          <w:sz w:val="28"/>
          <w:szCs w:val="28"/>
        </w:rPr>
        <w:t>образовательных результатов – личностных,</w:t>
      </w:r>
      <w:r w:rsidRPr="00D933F7">
        <w:rPr>
          <w:rFonts w:ascii="Times New Roman" w:hAnsi="Times New Roman" w:cs="Times New Roman"/>
          <w:sz w:val="28"/>
          <w:szCs w:val="28"/>
        </w:rPr>
        <w:t xml:space="preserve"> метапредметных,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предметных.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58730C">
        <w:rPr>
          <w:rFonts w:ascii="Times New Roman" w:hAnsi="Times New Roman" w:cs="Times New Roman"/>
          <w:sz w:val="28"/>
          <w:szCs w:val="28"/>
        </w:rPr>
        <w:t xml:space="preserve">неурочные занятия входят в общую систему воспитательной работы образовательной организации, поэтому тематика и содержание должны обеспечить </w:t>
      </w:r>
      <w:r w:rsidRPr="00F2416B">
        <w:rPr>
          <w:rFonts w:ascii="Times New Roman" w:hAnsi="Times New Roman" w:cs="Times New Roman"/>
          <w:sz w:val="28"/>
          <w:szCs w:val="28"/>
        </w:rPr>
        <w:t>реализацию их назначения и целей:</w:t>
      </w:r>
      <w:r w:rsidRPr="0058730C">
        <w:rPr>
          <w:rFonts w:ascii="Times New Roman" w:hAnsi="Times New Roman" w:cs="Times New Roman"/>
          <w:sz w:val="28"/>
          <w:szCs w:val="28"/>
        </w:rPr>
        <w:t xml:space="preserve"> становление у обучающихся гражданско-патриотических чувств. </w:t>
      </w:r>
    </w:p>
    <w:p w:rsidR="000B02DB" w:rsidRDefault="000B02DB" w:rsidP="000B02DB">
      <w:pPr>
        <w:spacing w:after="0"/>
        <w:ind w:firstLine="567"/>
        <w:jc w:val="both"/>
      </w:pPr>
      <w:r w:rsidRPr="00E939B7">
        <w:rPr>
          <w:rFonts w:ascii="Times New Roman" w:hAnsi="Times New Roman" w:cs="Times New Roman"/>
          <w:sz w:val="28"/>
          <w:szCs w:val="28"/>
        </w:rPr>
        <w:t xml:space="preserve">Программа носит историко-просветительскую и гражданско-патриотическую направленность, что позволяет обеспечить достижение целевых ориентиров воспитания на уровне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E939B7">
        <w:rPr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0799">
        <w:t xml:space="preserve"> 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При проведении занятий предусмотрены такие формы работы,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беседы, дискуссии, виртуальные</w:t>
      </w:r>
      <w:r>
        <w:rPr>
          <w:rFonts w:ascii="Times New Roman" w:hAnsi="Times New Roman" w:cs="Times New Roman"/>
          <w:sz w:val="28"/>
          <w:szCs w:val="28"/>
        </w:rPr>
        <w:t xml:space="preserve"> и реальные </w:t>
      </w:r>
      <w:r w:rsidRPr="00D933F7">
        <w:rPr>
          <w:rFonts w:ascii="Times New Roman" w:hAnsi="Times New Roman" w:cs="Times New Roman"/>
          <w:sz w:val="28"/>
          <w:szCs w:val="28"/>
        </w:rPr>
        <w:t>экскурсии и др.</w:t>
      </w:r>
    </w:p>
    <w:p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2DB">
        <w:rPr>
          <w:rFonts w:ascii="Times New Roman" w:hAnsi="Times New Roman" w:cs="Times New Roman"/>
          <w:sz w:val="28"/>
          <w:szCs w:val="28"/>
        </w:rPr>
        <w:t>Сценарий рассчитан на 30 минут общения с обучающимися</w:t>
      </w:r>
      <w:r>
        <w:rPr>
          <w:rFonts w:ascii="Times New Roman" w:hAnsi="Times New Roman" w:cs="Times New Roman"/>
          <w:sz w:val="28"/>
          <w:szCs w:val="28"/>
        </w:rPr>
        <w:t>, информация носит избыточный характер.</w:t>
      </w:r>
      <w:r w:rsidRPr="000B02D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зависимости от подготовленности класса, группы сценарий может быть расширен или сокращен. В методических рекомендациях</w:t>
      </w:r>
      <w:r w:rsidRPr="000B02DB">
        <w:rPr>
          <w:rFonts w:ascii="Times New Roman" w:hAnsi="Times New Roman" w:cs="Times New Roman"/>
          <w:sz w:val="28"/>
          <w:szCs w:val="28"/>
        </w:rPr>
        <w:t>, которые даны к каждому сценарию,</w:t>
      </w:r>
      <w:r>
        <w:rPr>
          <w:rFonts w:ascii="Times New Roman" w:hAnsi="Times New Roman" w:cs="Times New Roman"/>
          <w:sz w:val="28"/>
          <w:szCs w:val="28"/>
        </w:rPr>
        <w:t xml:space="preserve"> описываются возможности таких изменений.</w:t>
      </w:r>
    </w:p>
    <w:p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разделен на </w:t>
      </w:r>
      <w:r w:rsidRPr="000B02DB">
        <w:rPr>
          <w:rFonts w:ascii="Times New Roman" w:hAnsi="Times New Roman" w:cs="Times New Roman"/>
          <w:sz w:val="28"/>
          <w:szCs w:val="28"/>
        </w:rPr>
        <w:t xml:space="preserve">три структурные части: 1-я часть — мотивационная, 2-я часть — основная, 3-я часть — заключительная. На каждую часть </w:t>
      </w:r>
      <w:r>
        <w:rPr>
          <w:rFonts w:ascii="Times New Roman" w:hAnsi="Times New Roman" w:cs="Times New Roman"/>
          <w:sz w:val="28"/>
          <w:szCs w:val="28"/>
        </w:rPr>
        <w:t xml:space="preserve">определено примерное </w:t>
      </w:r>
      <w:r w:rsidRPr="000B02DB">
        <w:rPr>
          <w:rFonts w:ascii="Times New Roman" w:hAnsi="Times New Roman" w:cs="Times New Roman"/>
          <w:sz w:val="28"/>
          <w:szCs w:val="28"/>
        </w:rPr>
        <w:t>время проведения. Цель мотивационной части занятия (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0B02DB">
        <w:rPr>
          <w:rFonts w:ascii="Times New Roman" w:hAnsi="Times New Roman" w:cs="Times New Roman"/>
          <w:sz w:val="28"/>
          <w:szCs w:val="28"/>
        </w:rPr>
        <w:t>5 минут) — предъявление обучающимся темы занятия, выдвижение мотива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2DB">
        <w:rPr>
          <w:rFonts w:ascii="Times New Roman" w:hAnsi="Times New Roman" w:cs="Times New Roman"/>
          <w:sz w:val="28"/>
          <w:szCs w:val="28"/>
        </w:rPr>
        <w:t xml:space="preserve">его проведения. Эта часть обычно начинается с </w:t>
      </w:r>
      <w:r>
        <w:rPr>
          <w:rFonts w:ascii="Times New Roman" w:hAnsi="Times New Roman" w:cs="Times New Roman"/>
          <w:sz w:val="28"/>
          <w:szCs w:val="28"/>
        </w:rPr>
        <w:t>мотивационного вопроса или задания</w:t>
      </w:r>
      <w:r w:rsidRPr="000B02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работа с которым </w:t>
      </w:r>
      <w:r w:rsidRPr="000B02DB">
        <w:rPr>
          <w:rFonts w:ascii="Times New Roman" w:hAnsi="Times New Roman" w:cs="Times New Roman"/>
          <w:sz w:val="28"/>
          <w:szCs w:val="28"/>
        </w:rPr>
        <w:t>является введением в дальнейшую содержательную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2DB">
        <w:rPr>
          <w:rFonts w:ascii="Times New Roman" w:hAnsi="Times New Roman" w:cs="Times New Roman"/>
          <w:sz w:val="28"/>
          <w:szCs w:val="28"/>
        </w:rPr>
        <w:t>занятия.</w:t>
      </w:r>
    </w:p>
    <w:p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Основная часть (до 20 минут) строится как сочетание разнообразной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2DB">
        <w:rPr>
          <w:rFonts w:ascii="Times New Roman" w:hAnsi="Times New Roman" w:cs="Times New Roman"/>
          <w:sz w:val="28"/>
          <w:szCs w:val="28"/>
        </w:rPr>
        <w:t>деятельности обучающихся: интеллектуальной (работа с представленной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2DB">
        <w:rPr>
          <w:rFonts w:ascii="Times New Roman" w:hAnsi="Times New Roman" w:cs="Times New Roman"/>
          <w:sz w:val="28"/>
          <w:szCs w:val="28"/>
        </w:rPr>
        <w:t>информацией), коммуникативной (беседы, обсуждение видеоролика,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2DB">
        <w:rPr>
          <w:rFonts w:ascii="Times New Roman" w:hAnsi="Times New Roman" w:cs="Times New Roman"/>
          <w:sz w:val="28"/>
          <w:szCs w:val="28"/>
        </w:rPr>
        <w:t>рассуждений), практической (решение конкретных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2DB">
        <w:rPr>
          <w:rFonts w:ascii="Times New Roman" w:hAnsi="Times New Roman" w:cs="Times New Roman"/>
          <w:sz w:val="28"/>
          <w:szCs w:val="28"/>
        </w:rPr>
        <w:t>практических задач), игровой (дидактическая и ролевая игра), 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2DB">
        <w:rPr>
          <w:rFonts w:ascii="Times New Roman" w:hAnsi="Times New Roman" w:cs="Times New Roman"/>
          <w:sz w:val="28"/>
          <w:szCs w:val="28"/>
        </w:rPr>
        <w:t>(художественная деятельность).</w:t>
      </w:r>
    </w:p>
    <w:p w:rsid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В заключительной части подводятся итоги занятия и 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2DB">
        <w:rPr>
          <w:rFonts w:ascii="Times New Roman" w:hAnsi="Times New Roman" w:cs="Times New Roman"/>
          <w:sz w:val="28"/>
          <w:szCs w:val="28"/>
        </w:rPr>
        <w:t>выполнение творческого задания</w:t>
      </w:r>
      <w:r>
        <w:rPr>
          <w:rFonts w:ascii="Times New Roman" w:hAnsi="Times New Roman" w:cs="Times New Roman"/>
          <w:sz w:val="28"/>
          <w:szCs w:val="28"/>
        </w:rPr>
        <w:t>, рефлексивной беседы.</w:t>
      </w:r>
    </w:p>
    <w:p w:rsid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уровня образования в программе предусмотрены часы выездных занятий. На уровне начального общего образования – 10 часов, на уровне основного общего образования для 5-7 классов </w:t>
      </w:r>
      <w:r w:rsidR="00B26E6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14 часов</w:t>
      </w:r>
      <w:r w:rsidRPr="00E63BD1">
        <w:rPr>
          <w:rFonts w:ascii="Times New Roman" w:hAnsi="Times New Roman" w:cs="Times New Roman"/>
          <w:sz w:val="28"/>
          <w:szCs w:val="28"/>
        </w:rPr>
        <w:t xml:space="preserve">, для 8-9 </w:t>
      </w:r>
      <w:r w:rsidR="00B26E6D" w:rsidRPr="00E63BD1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Pr="00E63BD1">
        <w:rPr>
          <w:rFonts w:ascii="Times New Roman" w:hAnsi="Times New Roman" w:cs="Times New Roman"/>
          <w:sz w:val="28"/>
          <w:szCs w:val="28"/>
        </w:rPr>
        <w:t>– 18 часов</w:t>
      </w:r>
      <w:r w:rsidR="00B26E6D" w:rsidRPr="00E63B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уровне среднего общего образования (10-11 класс, 1-2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курс СПО) – 18 часов. Выездные занятия </w:t>
      </w:r>
      <w:r w:rsidRPr="000B02DB">
        <w:rPr>
          <w:rFonts w:ascii="Times New Roman" w:hAnsi="Times New Roman" w:cs="Times New Roman"/>
          <w:sz w:val="28"/>
          <w:szCs w:val="28"/>
        </w:rPr>
        <w:t>можно перенести на каникулы или провести экскурсию</w:t>
      </w:r>
      <w:r>
        <w:rPr>
          <w:rFonts w:ascii="Times New Roman" w:hAnsi="Times New Roman" w:cs="Times New Roman"/>
          <w:sz w:val="28"/>
          <w:szCs w:val="28"/>
        </w:rPr>
        <w:t>, поход в учреждение культуры или спорта</w:t>
      </w:r>
      <w:r w:rsidRPr="000B02DB">
        <w:rPr>
          <w:rFonts w:ascii="Times New Roman" w:hAnsi="Times New Roman" w:cs="Times New Roman"/>
          <w:sz w:val="28"/>
          <w:szCs w:val="28"/>
        </w:rPr>
        <w:t xml:space="preserve"> в удобное время.</w:t>
      </w:r>
    </w:p>
    <w:p w:rsidR="000B02DB" w:rsidRPr="000B02DB" w:rsidRDefault="00B26E6D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BD1">
        <w:rPr>
          <w:rFonts w:ascii="Times New Roman" w:hAnsi="Times New Roman" w:cs="Times New Roman"/>
          <w:sz w:val="28"/>
          <w:szCs w:val="28"/>
        </w:rPr>
        <w:t>Например, в</w:t>
      </w:r>
      <w:r w:rsidR="000B02DB" w:rsidRPr="000B02DB">
        <w:rPr>
          <w:rFonts w:ascii="Times New Roman" w:hAnsi="Times New Roman" w:cs="Times New Roman"/>
          <w:sz w:val="28"/>
          <w:szCs w:val="28"/>
        </w:rPr>
        <w:t xml:space="preserve"> соответствии с примерными рабочими программами курса 27 сентября </w:t>
      </w:r>
      <w:r w:rsidR="000B02DB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0B02DB" w:rsidRPr="000B02DB">
        <w:rPr>
          <w:rFonts w:ascii="Times New Roman" w:hAnsi="Times New Roman" w:cs="Times New Roman"/>
          <w:sz w:val="28"/>
          <w:szCs w:val="28"/>
        </w:rPr>
        <w:t xml:space="preserve">- день туристической активности.  </w:t>
      </w:r>
      <w:r w:rsidR="000B02DB">
        <w:rPr>
          <w:rFonts w:ascii="Times New Roman" w:hAnsi="Times New Roman" w:cs="Times New Roman"/>
          <w:sz w:val="28"/>
          <w:szCs w:val="28"/>
        </w:rPr>
        <w:t>М</w:t>
      </w:r>
      <w:r w:rsidR="000B02DB" w:rsidRPr="000B02DB">
        <w:rPr>
          <w:rFonts w:ascii="Times New Roman" w:hAnsi="Times New Roman" w:cs="Times New Roman"/>
          <w:sz w:val="28"/>
          <w:szCs w:val="28"/>
        </w:rPr>
        <w:t xml:space="preserve">огут быть проведены различные по форме мероприятия, предусматривающие выход за пределы класса или образовательной организации.  </w:t>
      </w:r>
      <w:r w:rsidR="000B02DB">
        <w:rPr>
          <w:rFonts w:ascii="Times New Roman" w:hAnsi="Times New Roman" w:cs="Times New Roman"/>
          <w:sz w:val="28"/>
          <w:szCs w:val="28"/>
        </w:rPr>
        <w:t xml:space="preserve"> </w:t>
      </w:r>
      <w:r w:rsidR="000B02DB" w:rsidRPr="000B02DB">
        <w:rPr>
          <w:rFonts w:ascii="Times New Roman" w:hAnsi="Times New Roman" w:cs="Times New Roman"/>
          <w:sz w:val="28"/>
          <w:szCs w:val="28"/>
        </w:rPr>
        <w:t>Учащиеся могут посетить объекты культуры, экономики, природные памятники, совершить оздоровительные походы, принять участие в экологических акциях и т.д.</w:t>
      </w:r>
      <w:r w:rsidR="000B02DB">
        <w:rPr>
          <w:rFonts w:ascii="Times New Roman" w:hAnsi="Times New Roman" w:cs="Times New Roman"/>
          <w:sz w:val="28"/>
          <w:szCs w:val="28"/>
        </w:rPr>
        <w:t xml:space="preserve"> </w:t>
      </w:r>
      <w:r w:rsidR="000B02DB" w:rsidRPr="000B02DB">
        <w:rPr>
          <w:rFonts w:ascii="Times New Roman" w:hAnsi="Times New Roman" w:cs="Times New Roman"/>
          <w:sz w:val="28"/>
          <w:szCs w:val="28"/>
        </w:rPr>
        <w:t>Возможным вариантом проведения занятия может быть посещение школьного музея, занятие в школьном спортивном клубе, оздоровительные прогулки в окрестностях школы.</w:t>
      </w:r>
    </w:p>
    <w:p w:rsid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11 октября 2024 года посвящено Дню разгрома немецко-фашистских войск в Заполярье. Рекомендуется в рамках реализации программы «На Севере - жить!»   провести экскурсии по местам боевой и трудовой славы, возложить цветы к монументам, памятникам, памятным доскам. Занятие может быть проведено как общешкольное мероприятие, линейка, митинг и так далее. Местом проведения может стать школьный или муниципальный музей.</w:t>
      </w:r>
    </w:p>
    <w:p w:rsid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20 сентября 2024 года в 5-7 классах</w:t>
      </w:r>
      <w:r>
        <w:rPr>
          <w:rFonts w:ascii="Times New Roman" w:hAnsi="Times New Roman" w:cs="Times New Roman"/>
          <w:sz w:val="28"/>
          <w:szCs w:val="28"/>
        </w:rPr>
        <w:t xml:space="preserve">, 20 октября в 8-11 классах, СПО, 21.03 2025 года в 1-4 классах </w:t>
      </w:r>
      <w:r w:rsidRPr="000B02DB">
        <w:rPr>
          <w:rFonts w:ascii="Times New Roman" w:hAnsi="Times New Roman" w:cs="Times New Roman"/>
          <w:sz w:val="28"/>
          <w:szCs w:val="28"/>
        </w:rPr>
        <w:t xml:space="preserve">проводится практическое занятие «Искусство Севера», предполагающее посещение театра или музея (в том числе школьных), филармонии и т.д. </w:t>
      </w:r>
    </w:p>
    <w:p w:rsid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Значительное число выездных занятий во всех параллелях посвящено теме «Промышленный туризм», которая предполагает проведение </w:t>
      </w:r>
      <w:r w:rsidRPr="000B02DB">
        <w:rPr>
          <w:rFonts w:ascii="Times New Roman" w:hAnsi="Times New Roman" w:cs="Times New Roman"/>
          <w:sz w:val="28"/>
          <w:szCs w:val="28"/>
        </w:rPr>
        <w:t>экскурси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B02DB">
        <w:rPr>
          <w:rFonts w:ascii="Times New Roman" w:hAnsi="Times New Roman" w:cs="Times New Roman"/>
          <w:sz w:val="28"/>
          <w:szCs w:val="28"/>
        </w:rPr>
        <w:t xml:space="preserve"> на предприятие,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B02DB">
        <w:rPr>
          <w:rFonts w:ascii="Times New Roman" w:hAnsi="Times New Roman" w:cs="Times New Roman"/>
          <w:sz w:val="28"/>
          <w:szCs w:val="28"/>
        </w:rPr>
        <w:t xml:space="preserve"> том числе комплексн</w:t>
      </w:r>
      <w:r>
        <w:rPr>
          <w:rFonts w:ascii="Times New Roman" w:hAnsi="Times New Roman" w:cs="Times New Roman"/>
          <w:sz w:val="28"/>
          <w:szCs w:val="28"/>
        </w:rPr>
        <w:t xml:space="preserve">ых. За одну поездку можно посетить несколько промышленных объектов или совместить посещение предприятия с экскурсией в его музей. Целью занятий будет являться </w:t>
      </w:r>
      <w:r w:rsidRPr="000B02DB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02DB">
        <w:rPr>
          <w:rFonts w:ascii="Times New Roman" w:hAnsi="Times New Roman" w:cs="Times New Roman"/>
          <w:sz w:val="28"/>
          <w:szCs w:val="28"/>
        </w:rPr>
        <w:t xml:space="preserve"> положительного имиджа промышленных предприятий и заводов </w:t>
      </w:r>
      <w:r>
        <w:rPr>
          <w:rFonts w:ascii="Times New Roman" w:hAnsi="Times New Roman" w:cs="Times New Roman"/>
          <w:sz w:val="28"/>
          <w:szCs w:val="28"/>
        </w:rPr>
        <w:t>Мурманской области</w:t>
      </w:r>
      <w:r w:rsidRPr="000B02DB">
        <w:rPr>
          <w:rFonts w:ascii="Times New Roman" w:hAnsi="Times New Roman" w:cs="Times New Roman"/>
          <w:sz w:val="28"/>
          <w:szCs w:val="28"/>
        </w:rPr>
        <w:t xml:space="preserve">, а также предоставление возможности </w:t>
      </w:r>
      <w:r>
        <w:rPr>
          <w:rFonts w:ascii="Times New Roman" w:hAnsi="Times New Roman" w:cs="Times New Roman"/>
          <w:sz w:val="28"/>
          <w:szCs w:val="28"/>
        </w:rPr>
        <w:t>организации профориентационной работы с обучающимися.</w:t>
      </w:r>
    </w:p>
    <w:p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Предприятия, которые рекомендуется посетить:</w:t>
      </w:r>
    </w:p>
    <w:p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1. ООО «НОВАТЭК-Мурманск»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2. ООО «Морской торговый порт «</w:t>
      </w:r>
      <w:proofErr w:type="spellStart"/>
      <w:r w:rsidRPr="000B02DB">
        <w:rPr>
          <w:rFonts w:ascii="Times New Roman" w:hAnsi="Times New Roman" w:cs="Times New Roman"/>
          <w:sz w:val="28"/>
          <w:szCs w:val="28"/>
        </w:rPr>
        <w:t>Лавна</w:t>
      </w:r>
      <w:proofErr w:type="spellEnd"/>
      <w:r w:rsidRPr="000B02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3. АО «Кольская горно-металлургическая компания»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4. Кировский филиал АО «Апатит»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5. АО «Ковдорский горно-обогатительный комбинат»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6. АО «</w:t>
      </w:r>
      <w:proofErr w:type="spellStart"/>
      <w:r w:rsidRPr="000B02DB">
        <w:rPr>
          <w:rFonts w:ascii="Times New Roman" w:hAnsi="Times New Roman" w:cs="Times New Roman"/>
          <w:sz w:val="28"/>
          <w:szCs w:val="28"/>
        </w:rPr>
        <w:t>Оленегорский</w:t>
      </w:r>
      <w:proofErr w:type="spellEnd"/>
      <w:r w:rsidRPr="000B02DB">
        <w:rPr>
          <w:rFonts w:ascii="Times New Roman" w:hAnsi="Times New Roman" w:cs="Times New Roman"/>
          <w:sz w:val="28"/>
          <w:szCs w:val="28"/>
        </w:rPr>
        <w:t xml:space="preserve"> горно-обогатительный комбинат»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7. ФГУП «</w:t>
      </w:r>
      <w:proofErr w:type="spellStart"/>
      <w:r w:rsidRPr="000B02DB">
        <w:rPr>
          <w:rFonts w:ascii="Times New Roman" w:hAnsi="Times New Roman" w:cs="Times New Roman"/>
          <w:sz w:val="28"/>
          <w:szCs w:val="28"/>
        </w:rPr>
        <w:t>Атомфлот</w:t>
      </w:r>
      <w:proofErr w:type="spellEnd"/>
      <w:r w:rsidRPr="000B02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8. АО «Мурманский морской торговый порт»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9. Филиал «Судоремонтный завод «нерпа» АО ЦС «Звездочка»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10. Филиал АО «Концерн Росэнергоатом» «Кольская атомная станция»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lastRenderedPageBreak/>
        <w:t>11. ПАО «Мурманский траловый флот»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12. АО «Мурманский морской рыбный порт»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13. АО «Северо-Западная Фосфорная Компания»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14.</w:t>
      </w:r>
      <w:r w:rsidR="00E63BD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B02DB">
        <w:rPr>
          <w:rFonts w:ascii="Times New Roman" w:hAnsi="Times New Roman" w:cs="Times New Roman"/>
          <w:sz w:val="28"/>
          <w:szCs w:val="28"/>
        </w:rPr>
        <w:t>ООО «АНТЕЙ-СЕВЕР»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15. ПАО «ЭЛ5-Энерго». Кольская ВЭС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региональной программ патриотического воспитания</w:t>
      </w:r>
      <w:r w:rsidR="00B26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Мурманской области </w:t>
      </w:r>
      <w:r w:rsidR="00B26E6D" w:rsidRPr="00E63BD1">
        <w:rPr>
          <w:rFonts w:ascii="Times New Roman" w:hAnsi="Times New Roman" w:cs="Times New Roman"/>
          <w:sz w:val="28"/>
          <w:szCs w:val="28"/>
        </w:rPr>
        <w:t xml:space="preserve">«На Севере – жить!» </w:t>
      </w:r>
      <w:r w:rsidRPr="00E63BD1">
        <w:rPr>
          <w:rFonts w:ascii="Times New Roman" w:hAnsi="Times New Roman" w:cs="Times New Roman"/>
          <w:sz w:val="28"/>
          <w:szCs w:val="28"/>
        </w:rPr>
        <w:t xml:space="preserve">размещены </w:t>
      </w:r>
      <w:proofErr w:type="spellStart"/>
      <w:r w:rsidRPr="00E63BD1">
        <w:rPr>
          <w:rFonts w:ascii="Times New Roman" w:hAnsi="Times New Roman" w:cs="Times New Roman"/>
          <w:sz w:val="28"/>
          <w:szCs w:val="28"/>
        </w:rPr>
        <w:t>ви</w:t>
      </w:r>
      <w:r w:rsidR="00B26E6D" w:rsidRPr="00E63BD1">
        <w:rPr>
          <w:rFonts w:ascii="Times New Roman" w:hAnsi="Times New Roman" w:cs="Times New Roman"/>
          <w:sz w:val="28"/>
          <w:szCs w:val="28"/>
        </w:rPr>
        <w:t>д</w:t>
      </w:r>
      <w:r w:rsidRPr="00E63BD1">
        <w:rPr>
          <w:rFonts w:ascii="Times New Roman" w:hAnsi="Times New Roman" w:cs="Times New Roman"/>
          <w:sz w:val="28"/>
          <w:szCs w:val="28"/>
        </w:rPr>
        <w:t>еовизитки</w:t>
      </w:r>
      <w:proofErr w:type="spellEnd"/>
      <w:r w:rsidRPr="00E63BD1">
        <w:rPr>
          <w:rFonts w:ascii="Times New Roman" w:hAnsi="Times New Roman" w:cs="Times New Roman"/>
          <w:sz w:val="28"/>
          <w:szCs w:val="28"/>
        </w:rPr>
        <w:t xml:space="preserve"> предприятий региона, которые могут быть использованы при проведении занятий по блоку «Экономика»</w:t>
      </w:r>
      <w:r w:rsidR="00B26E6D" w:rsidRPr="00E63BD1">
        <w:rPr>
          <w:rFonts w:ascii="Times New Roman" w:hAnsi="Times New Roman" w:cs="Times New Roman"/>
          <w:sz w:val="28"/>
          <w:szCs w:val="28"/>
        </w:rPr>
        <w:t>, «Промышленный туризм» (</w:t>
      </w:r>
      <w:proofErr w:type="spellStart"/>
      <w:r w:rsidR="00B26E6D" w:rsidRPr="00E63BD1">
        <w:rPr>
          <w:rFonts w:ascii="Times New Roman" w:hAnsi="Times New Roman" w:cs="Times New Roman"/>
          <w:sz w:val="28"/>
          <w:szCs w:val="28"/>
        </w:rPr>
        <w:t>видеоэкскурсия</w:t>
      </w:r>
      <w:proofErr w:type="spellEnd"/>
      <w:r w:rsidR="00B26E6D" w:rsidRPr="00E63BD1">
        <w:rPr>
          <w:rFonts w:ascii="Times New Roman" w:hAnsi="Times New Roman" w:cs="Times New Roman"/>
          <w:sz w:val="28"/>
          <w:szCs w:val="28"/>
        </w:rPr>
        <w:t>)</w:t>
      </w:r>
      <w:r w:rsidRPr="00E63BD1">
        <w:rPr>
          <w:rFonts w:ascii="Times New Roman" w:hAnsi="Times New Roman" w:cs="Times New Roman"/>
          <w:sz w:val="28"/>
          <w:szCs w:val="28"/>
        </w:rPr>
        <w:t>.</w:t>
      </w:r>
    </w:p>
    <w:p w:rsid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также проведение экскурсий в профессиональные образовательные организации среднего и высшего образования.</w:t>
      </w:r>
      <w:r w:rsidRPr="000B02DB"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Обучающимся рекомендуется предложить информацию о том, г</w:t>
      </w:r>
      <w:r w:rsidRPr="000B02DB">
        <w:rPr>
          <w:rFonts w:ascii="Times New Roman" w:hAnsi="Times New Roman" w:cs="Times New Roman"/>
          <w:sz w:val="28"/>
          <w:szCs w:val="28"/>
        </w:rPr>
        <w:t xml:space="preserve">де и как получить профессию в Мурманской области: колледжи, Мурманский арктический </w:t>
      </w:r>
      <w:r w:rsidRPr="00E63BD1">
        <w:rPr>
          <w:rFonts w:ascii="Times New Roman" w:hAnsi="Times New Roman" w:cs="Times New Roman"/>
          <w:sz w:val="28"/>
          <w:szCs w:val="28"/>
        </w:rPr>
        <w:t>университет</w:t>
      </w:r>
      <w:r w:rsidR="00B26E6D" w:rsidRPr="00E63BD1">
        <w:rPr>
          <w:rFonts w:ascii="Times New Roman" w:hAnsi="Times New Roman" w:cs="Times New Roman"/>
          <w:sz w:val="28"/>
          <w:szCs w:val="28"/>
        </w:rPr>
        <w:t xml:space="preserve"> и другие образовательные учреждения</w:t>
      </w:r>
      <w:r w:rsidRPr="00E63BD1">
        <w:rPr>
          <w:rFonts w:ascii="Times New Roman" w:hAnsi="Times New Roman" w:cs="Times New Roman"/>
          <w:sz w:val="28"/>
          <w:szCs w:val="28"/>
        </w:rPr>
        <w:t>. Возможна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п</w:t>
      </w:r>
      <w:r w:rsidRPr="000B02DB">
        <w:rPr>
          <w:rFonts w:ascii="Times New Roman" w:hAnsi="Times New Roman" w:cs="Times New Roman"/>
          <w:sz w:val="28"/>
          <w:szCs w:val="28"/>
        </w:rPr>
        <w:t>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02DB">
        <w:rPr>
          <w:rFonts w:ascii="Times New Roman" w:hAnsi="Times New Roman" w:cs="Times New Roman"/>
          <w:sz w:val="28"/>
          <w:szCs w:val="28"/>
        </w:rPr>
        <w:t xml:space="preserve"> проб.</w:t>
      </w:r>
    </w:p>
    <w:p w:rsidR="003874D4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Выездные занятия курса в целом должны быть направлены на представление с</w:t>
      </w:r>
      <w:r w:rsidR="003874D4" w:rsidRPr="005837A1">
        <w:rPr>
          <w:rFonts w:ascii="Times New Roman" w:hAnsi="Times New Roman" w:cs="Times New Roman"/>
          <w:sz w:val="28"/>
          <w:szCs w:val="28"/>
        </w:rPr>
        <w:t>оциально-экономически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874D4" w:rsidRPr="005837A1">
        <w:rPr>
          <w:rFonts w:ascii="Times New Roman" w:hAnsi="Times New Roman" w:cs="Times New Roman"/>
          <w:sz w:val="28"/>
          <w:szCs w:val="28"/>
        </w:rPr>
        <w:t xml:space="preserve"> перспектив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4D4" w:rsidRPr="005837A1">
        <w:rPr>
          <w:rFonts w:ascii="Times New Roman" w:hAnsi="Times New Roman" w:cs="Times New Roman"/>
          <w:sz w:val="28"/>
          <w:szCs w:val="28"/>
        </w:rPr>
        <w:t>развития региона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представление обучающимся  </w:t>
      </w:r>
      <w:r w:rsidR="003874D4" w:rsidRPr="005837A1">
        <w:rPr>
          <w:rFonts w:ascii="Times New Roman" w:hAnsi="Times New Roman" w:cs="Times New Roman"/>
          <w:sz w:val="28"/>
          <w:szCs w:val="28"/>
        </w:rPr>
        <w:t xml:space="preserve"> </w:t>
      </w:r>
      <w:r w:rsidRPr="005837A1">
        <w:rPr>
          <w:rFonts w:ascii="Times New Roman" w:hAnsi="Times New Roman" w:cs="Times New Roman"/>
          <w:sz w:val="28"/>
          <w:szCs w:val="28"/>
        </w:rPr>
        <w:t>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5837A1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3874D4" w:rsidRPr="005837A1">
        <w:rPr>
          <w:rFonts w:ascii="Times New Roman" w:hAnsi="Times New Roman" w:cs="Times New Roman"/>
          <w:sz w:val="28"/>
          <w:szCs w:val="28"/>
        </w:rPr>
        <w:t xml:space="preserve"> и личностной самореализации в регионе.</w:t>
      </w:r>
    </w:p>
    <w:p w:rsidR="003874D4" w:rsidRDefault="003874D4" w:rsidP="003874D4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8FD">
        <w:rPr>
          <w:rFonts w:ascii="Times New Roman" w:hAnsi="Times New Roman" w:cs="Times New Roman"/>
          <w:sz w:val="28"/>
          <w:szCs w:val="28"/>
        </w:rPr>
        <w:t>По итогам курса проводится турнир среди школьников и студентов по интеллектуальной игре «Что? Где? Когда?» в трех в</w:t>
      </w:r>
      <w:r>
        <w:rPr>
          <w:rFonts w:ascii="Times New Roman" w:hAnsi="Times New Roman" w:cs="Times New Roman"/>
          <w:sz w:val="28"/>
          <w:szCs w:val="28"/>
        </w:rPr>
        <w:t>озрастных группах: младшей – 1-</w:t>
      </w:r>
      <w:r w:rsidRPr="001578FD">
        <w:rPr>
          <w:rFonts w:ascii="Times New Roman" w:hAnsi="Times New Roman" w:cs="Times New Roman"/>
          <w:sz w:val="28"/>
          <w:szCs w:val="28"/>
        </w:rPr>
        <w:t>4 классы, средней – 5-8 классы, старшей – 9-11 классы, а также среди студентов 1-2 курсов профессиональных образовательных организаций.</w:t>
      </w:r>
      <w:r w:rsidRPr="005837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74D4" w:rsidRPr="001578FD" w:rsidRDefault="003874D4" w:rsidP="003874D4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78FD">
        <w:rPr>
          <w:rFonts w:ascii="Times New Roman" w:hAnsi="Times New Roman" w:cs="Times New Roman"/>
          <w:sz w:val="28"/>
          <w:szCs w:val="28"/>
        </w:rPr>
        <w:t xml:space="preserve">Завершением программы внеурочной деятельности «На Севере — жить!» может быть </w:t>
      </w:r>
      <w:r>
        <w:rPr>
          <w:rFonts w:ascii="Times New Roman" w:hAnsi="Times New Roman" w:cs="Times New Roman"/>
          <w:sz w:val="28"/>
          <w:szCs w:val="28"/>
        </w:rPr>
        <w:t xml:space="preserve">итоговая беседа, </w:t>
      </w:r>
      <w:r w:rsidRPr="001578FD">
        <w:rPr>
          <w:rFonts w:ascii="Times New Roman" w:hAnsi="Times New Roman" w:cs="Times New Roman"/>
          <w:sz w:val="28"/>
          <w:szCs w:val="28"/>
        </w:rPr>
        <w:t>защита проектной работы по тематике курса, которую обучающийся выполняет в течение года. Содержательные элементы программы предполагают организацию вокруг них поисково-исследовательской деятельности обучающихся, результаты которой могут быть оформлены в виде учебных исследований и проектов и представлены для презентации. Мероприятие может носить общешкольный характер – единый день ученических проектов</w:t>
      </w:r>
      <w:r>
        <w:rPr>
          <w:rFonts w:ascii="Times New Roman" w:hAnsi="Times New Roman" w:cs="Times New Roman"/>
          <w:sz w:val="28"/>
          <w:szCs w:val="28"/>
        </w:rPr>
        <w:t>, посвященный Дню образования Мурманской области</w:t>
      </w:r>
      <w:r w:rsidRPr="001578FD">
        <w:rPr>
          <w:rFonts w:ascii="Times New Roman" w:hAnsi="Times New Roman" w:cs="Times New Roman"/>
          <w:sz w:val="28"/>
          <w:szCs w:val="28"/>
        </w:rPr>
        <w:t xml:space="preserve"> (28 мая).</w:t>
      </w:r>
    </w:p>
    <w:sectPr w:rsidR="003874D4" w:rsidRPr="001578FD" w:rsidSect="000B02DB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07C" w:rsidRDefault="00D7307C" w:rsidP="00E373F8">
      <w:pPr>
        <w:spacing w:after="0" w:line="240" w:lineRule="auto"/>
      </w:pPr>
      <w:r>
        <w:separator/>
      </w:r>
    </w:p>
  </w:endnote>
  <w:endnote w:type="continuationSeparator" w:id="0">
    <w:p w:rsidR="00D7307C" w:rsidRDefault="00D7307C" w:rsidP="00E3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98360"/>
      <w:docPartObj>
        <w:docPartGallery w:val="Page Numbers (Bottom of Page)"/>
        <w:docPartUnique/>
      </w:docPartObj>
    </w:sdtPr>
    <w:sdtEndPr/>
    <w:sdtContent>
      <w:p w:rsidR="004626FB" w:rsidRDefault="004626F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BD1">
          <w:rPr>
            <w:noProof/>
          </w:rPr>
          <w:t>6</w:t>
        </w:r>
        <w:r>
          <w:fldChar w:fldCharType="end"/>
        </w:r>
      </w:p>
    </w:sdtContent>
  </w:sdt>
  <w:p w:rsidR="004626FB" w:rsidRDefault="004626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07C" w:rsidRDefault="00D7307C" w:rsidP="00E373F8">
      <w:pPr>
        <w:spacing w:after="0" w:line="240" w:lineRule="auto"/>
      </w:pPr>
      <w:r>
        <w:separator/>
      </w:r>
    </w:p>
  </w:footnote>
  <w:footnote w:type="continuationSeparator" w:id="0">
    <w:p w:rsidR="00D7307C" w:rsidRDefault="00D7307C" w:rsidP="00E37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54"/>
    <w:multiLevelType w:val="hybridMultilevel"/>
    <w:tmpl w:val="1516307E"/>
    <w:lvl w:ilvl="0" w:tplc="808017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7811"/>
    <w:multiLevelType w:val="hybridMultilevel"/>
    <w:tmpl w:val="25F0E204"/>
    <w:lvl w:ilvl="0" w:tplc="69381C78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13FB8"/>
    <w:multiLevelType w:val="hybridMultilevel"/>
    <w:tmpl w:val="8968DDD0"/>
    <w:lvl w:ilvl="0" w:tplc="F24CE102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874C9E"/>
    <w:multiLevelType w:val="hybridMultilevel"/>
    <w:tmpl w:val="FDC40E12"/>
    <w:lvl w:ilvl="0" w:tplc="484CED0E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EB1DD1"/>
    <w:multiLevelType w:val="hybridMultilevel"/>
    <w:tmpl w:val="F7D2FB28"/>
    <w:lvl w:ilvl="0" w:tplc="F34C4FC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8B142D"/>
    <w:multiLevelType w:val="hybridMultilevel"/>
    <w:tmpl w:val="BF8847A0"/>
    <w:lvl w:ilvl="0" w:tplc="41AA934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3D534FE6"/>
    <w:multiLevelType w:val="hybridMultilevel"/>
    <w:tmpl w:val="71BE0AFE"/>
    <w:lvl w:ilvl="0" w:tplc="6A001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FB0D3E"/>
    <w:multiLevelType w:val="hybridMultilevel"/>
    <w:tmpl w:val="6436048C"/>
    <w:lvl w:ilvl="0" w:tplc="0E44A59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242EFA"/>
    <w:multiLevelType w:val="hybridMultilevel"/>
    <w:tmpl w:val="752C8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83D9A"/>
    <w:multiLevelType w:val="hybridMultilevel"/>
    <w:tmpl w:val="0882CF52"/>
    <w:lvl w:ilvl="0" w:tplc="74661068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7E0886"/>
    <w:multiLevelType w:val="hybridMultilevel"/>
    <w:tmpl w:val="5140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E51F11"/>
    <w:multiLevelType w:val="hybridMultilevel"/>
    <w:tmpl w:val="5140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8B"/>
    <w:rsid w:val="000736DB"/>
    <w:rsid w:val="00074251"/>
    <w:rsid w:val="0008564A"/>
    <w:rsid w:val="000B02DB"/>
    <w:rsid w:val="000F5EEE"/>
    <w:rsid w:val="00117806"/>
    <w:rsid w:val="0014030D"/>
    <w:rsid w:val="00151127"/>
    <w:rsid w:val="001578FD"/>
    <w:rsid w:val="001A545B"/>
    <w:rsid w:val="001E72D2"/>
    <w:rsid w:val="002257CA"/>
    <w:rsid w:val="002276E7"/>
    <w:rsid w:val="00230DF0"/>
    <w:rsid w:val="00261362"/>
    <w:rsid w:val="002D206A"/>
    <w:rsid w:val="00330B94"/>
    <w:rsid w:val="00347602"/>
    <w:rsid w:val="00355783"/>
    <w:rsid w:val="00372337"/>
    <w:rsid w:val="003874D4"/>
    <w:rsid w:val="0039561A"/>
    <w:rsid w:val="003B4D5D"/>
    <w:rsid w:val="003C081F"/>
    <w:rsid w:val="003E0799"/>
    <w:rsid w:val="00436A78"/>
    <w:rsid w:val="00440773"/>
    <w:rsid w:val="00447037"/>
    <w:rsid w:val="004535E4"/>
    <w:rsid w:val="004626FB"/>
    <w:rsid w:val="004A507F"/>
    <w:rsid w:val="004C7EF1"/>
    <w:rsid w:val="004F279E"/>
    <w:rsid w:val="00510E48"/>
    <w:rsid w:val="0054168F"/>
    <w:rsid w:val="00562384"/>
    <w:rsid w:val="005678C5"/>
    <w:rsid w:val="005837A1"/>
    <w:rsid w:val="005904EB"/>
    <w:rsid w:val="005A4466"/>
    <w:rsid w:val="005D5BE3"/>
    <w:rsid w:val="005E5B5B"/>
    <w:rsid w:val="00615E08"/>
    <w:rsid w:val="006345A6"/>
    <w:rsid w:val="00655645"/>
    <w:rsid w:val="0065608B"/>
    <w:rsid w:val="0068716B"/>
    <w:rsid w:val="006B5D61"/>
    <w:rsid w:val="006C6A64"/>
    <w:rsid w:val="006F17A4"/>
    <w:rsid w:val="00701A50"/>
    <w:rsid w:val="007A7586"/>
    <w:rsid w:val="00800B7B"/>
    <w:rsid w:val="00831315"/>
    <w:rsid w:val="008327BF"/>
    <w:rsid w:val="0084374D"/>
    <w:rsid w:val="008448E7"/>
    <w:rsid w:val="00855EE0"/>
    <w:rsid w:val="00891B5F"/>
    <w:rsid w:val="008B239B"/>
    <w:rsid w:val="008C6854"/>
    <w:rsid w:val="009221CA"/>
    <w:rsid w:val="00933804"/>
    <w:rsid w:val="0096019E"/>
    <w:rsid w:val="00971D6C"/>
    <w:rsid w:val="00971F98"/>
    <w:rsid w:val="00987648"/>
    <w:rsid w:val="009D2D3A"/>
    <w:rsid w:val="009F45A8"/>
    <w:rsid w:val="00A05DF0"/>
    <w:rsid w:val="00A075A6"/>
    <w:rsid w:val="00A07B34"/>
    <w:rsid w:val="00A11034"/>
    <w:rsid w:val="00A2262C"/>
    <w:rsid w:val="00A5401D"/>
    <w:rsid w:val="00AD6FE4"/>
    <w:rsid w:val="00AE3F4E"/>
    <w:rsid w:val="00B04454"/>
    <w:rsid w:val="00B26E6D"/>
    <w:rsid w:val="00B62A96"/>
    <w:rsid w:val="00B656E8"/>
    <w:rsid w:val="00B86FA1"/>
    <w:rsid w:val="00B9045A"/>
    <w:rsid w:val="00B963D9"/>
    <w:rsid w:val="00BC3D48"/>
    <w:rsid w:val="00BC3F81"/>
    <w:rsid w:val="00C0109D"/>
    <w:rsid w:val="00C27D4A"/>
    <w:rsid w:val="00CB7EA9"/>
    <w:rsid w:val="00D03E20"/>
    <w:rsid w:val="00D30A4D"/>
    <w:rsid w:val="00D7307C"/>
    <w:rsid w:val="00D754B9"/>
    <w:rsid w:val="00D8608F"/>
    <w:rsid w:val="00D933F7"/>
    <w:rsid w:val="00DA0165"/>
    <w:rsid w:val="00DC1AD3"/>
    <w:rsid w:val="00DC2EFA"/>
    <w:rsid w:val="00DD3529"/>
    <w:rsid w:val="00DD48CC"/>
    <w:rsid w:val="00E00B9C"/>
    <w:rsid w:val="00E2664A"/>
    <w:rsid w:val="00E373F8"/>
    <w:rsid w:val="00E63BD1"/>
    <w:rsid w:val="00E6641E"/>
    <w:rsid w:val="00E83BF9"/>
    <w:rsid w:val="00E939B7"/>
    <w:rsid w:val="00F231F4"/>
    <w:rsid w:val="00F248A6"/>
    <w:rsid w:val="00F47D3B"/>
    <w:rsid w:val="00F83671"/>
    <w:rsid w:val="00FA2603"/>
    <w:rsid w:val="00FB6BF1"/>
    <w:rsid w:val="00FC1373"/>
    <w:rsid w:val="00F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15EC"/>
  <w15:chartTrackingRefBased/>
  <w15:docId w15:val="{34CDCA1F-1DB4-4452-85A6-07C6697E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5D5BE3"/>
    <w:rPr>
      <w:smallCaps/>
      <w:color w:val="5A5A5A" w:themeColor="text1" w:themeTint="A5"/>
    </w:rPr>
  </w:style>
  <w:style w:type="paragraph" w:styleId="a4">
    <w:name w:val="header"/>
    <w:basedOn w:val="a"/>
    <w:link w:val="a5"/>
    <w:uiPriority w:val="99"/>
    <w:unhideWhenUsed/>
    <w:rsid w:val="00E3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3F8"/>
  </w:style>
  <w:style w:type="paragraph" w:styleId="a6">
    <w:name w:val="footer"/>
    <w:basedOn w:val="a"/>
    <w:link w:val="a7"/>
    <w:uiPriority w:val="99"/>
    <w:unhideWhenUsed/>
    <w:rsid w:val="00E3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3F8"/>
  </w:style>
  <w:style w:type="paragraph" w:styleId="a8">
    <w:name w:val="List Paragraph"/>
    <w:basedOn w:val="a"/>
    <w:uiPriority w:val="34"/>
    <w:qFormat/>
    <w:rsid w:val="00F47D3B"/>
    <w:pPr>
      <w:ind w:left="720"/>
      <w:contextualSpacing/>
    </w:pPr>
  </w:style>
  <w:style w:type="table" w:styleId="a9">
    <w:name w:val="Table Grid"/>
    <w:basedOn w:val="a1"/>
    <w:uiPriority w:val="59"/>
    <w:rsid w:val="0058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D6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1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6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4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4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5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2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7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34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5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0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1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2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8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3DEA-274C-4B1F-9804-AD8FEBF0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Стрельская</cp:lastModifiedBy>
  <cp:revision>3</cp:revision>
  <dcterms:created xsi:type="dcterms:W3CDTF">2025-01-10T09:56:00Z</dcterms:created>
  <dcterms:modified xsi:type="dcterms:W3CDTF">2025-01-10T09:59:00Z</dcterms:modified>
</cp:coreProperties>
</file>