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2"/>
        <w:gridCol w:w="7512"/>
      </w:tblGrid>
      <w:tr w:rsidR="008F5C3B" w:rsidRPr="008F5C3B" w:rsidTr="007F25DA">
        <w:trPr>
          <w:trHeight w:val="568"/>
        </w:trPr>
        <w:tc>
          <w:tcPr>
            <w:tcW w:w="15024" w:type="dxa"/>
            <w:gridSpan w:val="2"/>
            <w:tcBorders>
              <w:bottom w:val="single" w:sz="4" w:space="0" w:color="auto"/>
            </w:tcBorders>
            <w:vAlign w:val="center"/>
          </w:tcPr>
          <w:p w:rsidR="008F5C3B" w:rsidRPr="008F5C3B" w:rsidRDefault="008F5C3B" w:rsidP="004C073D">
            <w:pPr>
              <w:jc w:val="center"/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 w:rsidRPr="008F5C3B">
              <w:rPr>
                <w:rFonts w:ascii="Times New Roman" w:hAnsi="Times New Roman" w:cs="Times New Roman"/>
                <w:b/>
                <w:sz w:val="48"/>
                <w:szCs w:val="48"/>
              </w:rPr>
              <w:t>Мурманск</w:t>
            </w:r>
            <w:r w:rsidR="004C073D">
              <w:rPr>
                <w:rFonts w:ascii="Times New Roman" w:hAnsi="Times New Roman" w:cs="Times New Roman"/>
                <w:b/>
                <w:sz w:val="48"/>
                <w:szCs w:val="48"/>
              </w:rPr>
              <w:t>ая</w:t>
            </w:r>
            <w:r w:rsidRPr="008F5C3B">
              <w:rPr>
                <w:rFonts w:ascii="Times New Roman" w:hAnsi="Times New Roman" w:cs="Times New Roman"/>
                <w:b/>
                <w:sz w:val="48"/>
                <w:szCs w:val="48"/>
              </w:rPr>
              <w:t xml:space="preserve"> област</w:t>
            </w:r>
            <w:r w:rsidR="004C073D">
              <w:rPr>
                <w:rFonts w:ascii="Times New Roman" w:hAnsi="Times New Roman" w:cs="Times New Roman"/>
                <w:b/>
                <w:sz w:val="48"/>
                <w:szCs w:val="48"/>
              </w:rPr>
              <w:t>ь</w:t>
            </w:r>
          </w:p>
        </w:tc>
      </w:tr>
      <w:tr w:rsidR="00AE014B" w:rsidTr="008F5C3B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D43A8" w:rsidRDefault="003D43A8" w:rsidP="008F5C3B">
            <w:pPr>
              <w:jc w:val="center"/>
            </w:pPr>
            <w:r w:rsidRPr="003D43A8">
              <w:rPr>
                <w:noProof/>
                <w:lang w:eastAsia="zh-CN"/>
              </w:rPr>
              <w:drawing>
                <wp:inline distT="0" distB="0" distL="0" distR="0" wp14:anchorId="45A7F154" wp14:editId="56E1F0FE">
                  <wp:extent cx="4327031" cy="2433955"/>
                  <wp:effectExtent l="0" t="0" r="0" b="4445"/>
                  <wp:docPr id="2" name="Рисунок 2" descr="C:\Users\Valentina\Desktop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alentina\Desktop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1878" cy="2442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3A8" w:rsidRPr="008F5C3B" w:rsidRDefault="00790DAE" w:rsidP="00BA65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F5C3B">
              <w:rPr>
                <w:rFonts w:ascii="Times New Roman" w:hAnsi="Times New Roman" w:cs="Times New Roman"/>
                <w:sz w:val="24"/>
                <w:szCs w:val="28"/>
              </w:rPr>
              <w:t xml:space="preserve">      </w:t>
            </w:r>
            <w:r w:rsidR="00742D41" w:rsidRPr="008F5C3B">
              <w:rPr>
                <w:rFonts w:ascii="Times New Roman" w:hAnsi="Times New Roman" w:cs="Times New Roman"/>
                <w:sz w:val="24"/>
                <w:szCs w:val="28"/>
              </w:rPr>
              <w:t xml:space="preserve">Мурманская область – в масштабе </w:t>
            </w:r>
            <w:r w:rsidRPr="008F5C3B">
              <w:rPr>
                <w:rFonts w:ascii="Times New Roman" w:hAnsi="Times New Roman" w:cs="Times New Roman"/>
                <w:sz w:val="24"/>
                <w:szCs w:val="28"/>
              </w:rPr>
              <w:t xml:space="preserve">всей нашей </w:t>
            </w:r>
            <w:r w:rsidR="00742D41" w:rsidRPr="008F5C3B">
              <w:rPr>
                <w:rFonts w:ascii="Times New Roman" w:hAnsi="Times New Roman" w:cs="Times New Roman"/>
                <w:sz w:val="24"/>
                <w:szCs w:val="28"/>
              </w:rPr>
              <w:t>страны занимает менее 1%</w:t>
            </w:r>
            <w:r w:rsidRPr="008F5C3B">
              <w:rPr>
                <w:rFonts w:ascii="Times New Roman" w:eastAsiaTheme="minorEastAsia" w:hAnsi="Times New Roman" w:cs="Times New Roman"/>
                <w:sz w:val="24"/>
                <w:szCs w:val="28"/>
                <w:lang w:eastAsia="zh-CN"/>
              </w:rPr>
              <w:t xml:space="preserve"> всей площади</w:t>
            </w:r>
            <w:r w:rsidR="00742D41" w:rsidRPr="008F5C3B">
              <w:rPr>
                <w:rFonts w:ascii="Times New Roman" w:hAnsi="Times New Roman" w:cs="Times New Roman"/>
                <w:sz w:val="24"/>
                <w:szCs w:val="28"/>
              </w:rPr>
              <w:t>, но в то</w:t>
            </w:r>
            <w:r w:rsidR="00BA651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42D41" w:rsidRPr="008F5C3B">
              <w:rPr>
                <w:rFonts w:ascii="Times New Roman" w:hAnsi="Times New Roman" w:cs="Times New Roman"/>
                <w:sz w:val="24"/>
                <w:szCs w:val="28"/>
              </w:rPr>
              <w:t>же время на её территории могли бы свободно разместиться такие государства</w:t>
            </w:r>
            <w:r w:rsidR="005F4E9C" w:rsidRPr="008F5C3B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742D41" w:rsidRPr="008F5C3B">
              <w:rPr>
                <w:rFonts w:ascii="Times New Roman" w:hAnsi="Times New Roman" w:cs="Times New Roman"/>
                <w:sz w:val="24"/>
                <w:szCs w:val="28"/>
              </w:rPr>
              <w:t xml:space="preserve"> как Болгария</w:t>
            </w:r>
            <w:r w:rsidRPr="008F5C3B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742D41" w:rsidRPr="008F5C3B">
              <w:rPr>
                <w:rFonts w:ascii="Times New Roman" w:hAnsi="Times New Roman" w:cs="Times New Roman"/>
                <w:sz w:val="24"/>
                <w:szCs w:val="28"/>
              </w:rPr>
              <w:t xml:space="preserve"> Греция</w:t>
            </w:r>
            <w:r w:rsidRPr="008F5C3B">
              <w:rPr>
                <w:rFonts w:ascii="Times New Roman" w:hAnsi="Times New Roman" w:cs="Times New Roman"/>
                <w:sz w:val="24"/>
                <w:szCs w:val="28"/>
              </w:rPr>
              <w:t xml:space="preserve"> или Южная Корея</w:t>
            </w:r>
            <w:r w:rsidR="00742D41" w:rsidRPr="008F5C3B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790DAE" w:rsidRPr="008F5C3B" w:rsidRDefault="00790DAE" w:rsidP="00BA651D">
            <w:pPr>
              <w:jc w:val="both"/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</w:pPr>
            <w:r w:rsidRPr="008F5C3B">
              <w:rPr>
                <w:sz w:val="20"/>
              </w:rPr>
              <w:t xml:space="preserve">      </w:t>
            </w:r>
            <w:r w:rsidR="00742D41" w:rsidRPr="008F5C3B">
              <w:rPr>
                <w:sz w:val="20"/>
              </w:rPr>
              <w:t xml:space="preserve">  </w:t>
            </w:r>
            <w:r w:rsidR="00742D41" w:rsidRPr="008F5C3B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С 28 августа 2020 года вступил в силу пакет федеральных законов о государственной поддержке предпринимательской деятельности в Арктической зоне Российской Федерации. Благодаря принятию пакета законов российская Арктика стала крупнейшей в России и мире экономической зоной с единым набором налоговых и административных льгот. </w:t>
            </w:r>
          </w:p>
          <w:p w:rsidR="00742D41" w:rsidRDefault="00790DAE" w:rsidP="00BA651D">
            <w:pPr>
              <w:jc w:val="both"/>
            </w:pPr>
            <w:r w:rsidRPr="008F5C3B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     </w:t>
            </w:r>
            <w:r w:rsidR="00742D41" w:rsidRPr="008F5C3B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Мурманская область –</w:t>
            </w:r>
            <w:r w:rsidR="008F5C3B" w:rsidRPr="008F5C3B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 xml:space="preserve"> </w:t>
            </w:r>
            <w:r w:rsidR="00742D41" w:rsidRPr="008F5C3B">
              <w:rPr>
                <w:rFonts w:ascii="Times New Roman" w:hAnsi="Times New Roman" w:cs="Times New Roman"/>
                <w:sz w:val="24"/>
                <w:szCs w:val="28"/>
                <w:shd w:val="clear" w:color="auto" w:fill="FFFFFF"/>
              </w:rPr>
              <w:t>один из немногих регионов страны, который полностью вошел в Арктическую зону</w:t>
            </w:r>
            <w:r w:rsidR="00742D41" w:rsidRPr="008F5C3B">
              <w:rPr>
                <w:rFonts w:ascii="Times New Roman" w:hAnsi="Times New Roman" w:cs="Times New Roman"/>
                <w:color w:val="5F5F5F"/>
                <w:sz w:val="24"/>
                <w:szCs w:val="28"/>
                <w:shd w:val="clear" w:color="auto" w:fill="FFFFFF"/>
              </w:rPr>
              <w:t>.</w:t>
            </w:r>
          </w:p>
        </w:tc>
      </w:tr>
      <w:tr w:rsidR="00AE014B" w:rsidTr="008F5C3B"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014B" w:rsidRPr="008F5C3B" w:rsidRDefault="008F5C3B" w:rsidP="00BA65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F5C3B">
              <w:rPr>
                <w:sz w:val="24"/>
              </w:rPr>
              <w:t xml:space="preserve">        </w:t>
            </w:r>
            <w:r w:rsidRPr="008F5C3B">
              <w:rPr>
                <w:rFonts w:ascii="Times New Roman" w:hAnsi="Times New Roman" w:cs="Times New Roman"/>
                <w:sz w:val="24"/>
                <w:szCs w:val="28"/>
              </w:rPr>
              <w:t>Мурманская область занимает Кольский полуостров и прилегающую к нему с запада и юго-запада часть материка. Почти вся территория расположена за Северным полярным кругом. На севере и северо-востоке она омывается незамерзающим Баренцевым морем, на востоке и юге – суровым Белым. Мурманская область граничит с двумя государствами – Норвегией и Финляндией. На юге области –</w:t>
            </w:r>
            <w:r w:rsidR="00BA651D">
              <w:rPr>
                <w:rFonts w:ascii="Times New Roman" w:hAnsi="Times New Roman" w:cs="Times New Roman"/>
                <w:sz w:val="24"/>
                <w:szCs w:val="28"/>
              </w:rPr>
              <w:t xml:space="preserve"> с</w:t>
            </w:r>
            <w:r w:rsidRPr="008F5C3B">
              <w:rPr>
                <w:rFonts w:ascii="Times New Roman" w:hAnsi="Times New Roman" w:cs="Times New Roman"/>
                <w:sz w:val="24"/>
                <w:szCs w:val="28"/>
              </w:rPr>
              <w:t xml:space="preserve"> Республик</w:t>
            </w:r>
            <w:r w:rsidR="00BA651D"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r w:rsidRPr="008F5C3B">
              <w:rPr>
                <w:rFonts w:ascii="Times New Roman" w:hAnsi="Times New Roman" w:cs="Times New Roman"/>
                <w:sz w:val="24"/>
                <w:szCs w:val="28"/>
              </w:rPr>
              <w:t xml:space="preserve"> Карелия.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14B" w:rsidRPr="008F5C3B" w:rsidRDefault="008F5C3B" w:rsidP="008F5C3B">
            <w:pPr>
              <w:pStyle w:val="a5"/>
              <w:spacing w:before="150" w:beforeAutospacing="0"/>
              <w:jc w:val="center"/>
              <w:rPr>
                <w:color w:val="000000"/>
                <w:sz w:val="28"/>
                <w:szCs w:val="28"/>
              </w:rPr>
            </w:pPr>
            <w:r w:rsidRPr="00FB23AA">
              <w:rPr>
                <w:noProof/>
                <w:lang w:eastAsia="zh-CN"/>
              </w:rPr>
              <w:drawing>
                <wp:inline distT="0" distB="0" distL="0" distR="0" wp14:anchorId="34E71312" wp14:editId="1FD3685E">
                  <wp:extent cx="4592321" cy="2583180"/>
                  <wp:effectExtent l="0" t="0" r="0" b="7620"/>
                  <wp:docPr id="20" name="Рисунок 20" descr="C:\Users\Valentina\Desktop\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Valentina\Desktop\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6412" cy="2596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25DA" w:rsidTr="00553C83">
        <w:tc>
          <w:tcPr>
            <w:tcW w:w="15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51D" w:rsidRDefault="007F25DA" w:rsidP="00BA651D">
            <w:pPr>
              <w:pStyle w:val="a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F25DA">
              <w:rPr>
                <w:b/>
                <w:sz w:val="28"/>
                <w:szCs w:val="28"/>
              </w:rPr>
              <w:t>Изучи информаци</w:t>
            </w:r>
            <w:r w:rsidR="00BA651D">
              <w:rPr>
                <w:b/>
                <w:sz w:val="28"/>
                <w:szCs w:val="28"/>
              </w:rPr>
              <w:t>ю</w:t>
            </w:r>
            <w:r w:rsidRPr="007F25DA">
              <w:rPr>
                <w:b/>
                <w:sz w:val="28"/>
                <w:szCs w:val="28"/>
              </w:rPr>
              <w:t xml:space="preserve"> с сайта Правительства Мурманской области (</w:t>
            </w:r>
            <w:hyperlink r:id="rId8" w:history="1">
              <w:r w:rsidRPr="007F25DA">
                <w:rPr>
                  <w:b/>
                  <w:sz w:val="28"/>
                  <w:szCs w:val="28"/>
                </w:rPr>
                <w:t>https://gov-murman.ru/region/</w:t>
              </w:r>
            </w:hyperlink>
            <w:r w:rsidRPr="007F25DA">
              <w:rPr>
                <w:b/>
                <w:sz w:val="28"/>
                <w:szCs w:val="28"/>
              </w:rPr>
              <w:t xml:space="preserve">) </w:t>
            </w:r>
          </w:p>
          <w:p w:rsidR="007F25DA" w:rsidRPr="007F25DA" w:rsidRDefault="007F25DA" w:rsidP="00BA651D">
            <w:pPr>
              <w:pStyle w:val="a5"/>
              <w:spacing w:before="0" w:beforeAutospacing="0" w:after="0" w:afterAutospacing="0"/>
              <w:jc w:val="center"/>
              <w:rPr>
                <w:b/>
                <w:noProof/>
                <w:lang w:eastAsia="zh-CN"/>
              </w:rPr>
            </w:pPr>
            <w:r w:rsidRPr="007F25DA">
              <w:rPr>
                <w:b/>
                <w:sz w:val="28"/>
                <w:szCs w:val="28"/>
              </w:rPr>
              <w:t>об административно-территориальном устройстве Мурманской области.</w:t>
            </w:r>
          </w:p>
        </w:tc>
      </w:tr>
    </w:tbl>
    <w:p w:rsidR="003D43A8" w:rsidRDefault="003D43A8"/>
    <w:p w:rsidR="00ED366C" w:rsidRDefault="00ED36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21D50" w:rsidRDefault="00F21D50" w:rsidP="00F21D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737AC">
        <w:rPr>
          <w:rFonts w:ascii="Times New Roman" w:hAnsi="Times New Roman" w:cs="Times New Roman"/>
          <w:b/>
          <w:sz w:val="28"/>
          <w:szCs w:val="28"/>
        </w:rPr>
        <w:lastRenderedPageBreak/>
        <w:t>Административно-территориальные единицы Мурманской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33"/>
        <w:gridCol w:w="7371"/>
      </w:tblGrid>
      <w:tr w:rsidR="00F21D50" w:rsidTr="00F21D50">
        <w:tc>
          <w:tcPr>
            <w:tcW w:w="817" w:type="dxa"/>
            <w:vMerge w:val="restart"/>
          </w:tcPr>
          <w:p w:rsidR="00F21D50" w:rsidRDefault="00F21D50" w:rsidP="008375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204" w:type="dxa"/>
            <w:gridSpan w:val="2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A70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Административно-территориальные</w:t>
            </w:r>
          </w:p>
          <w:p w:rsidR="00F21D50" w:rsidRDefault="00F21D50" w:rsidP="008375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1A70">
              <w:rPr>
                <w:rFonts w:ascii="Times New Roman" w:hAnsi="Times New Roman" w:cs="Times New Roman"/>
                <w:b/>
                <w:sz w:val="28"/>
                <w:szCs w:val="28"/>
              </w:rPr>
              <w:t>единицы</w:t>
            </w:r>
          </w:p>
        </w:tc>
      </w:tr>
      <w:tr w:rsidR="00F21D50" w:rsidTr="00F21D50">
        <w:tc>
          <w:tcPr>
            <w:tcW w:w="817" w:type="dxa"/>
            <w:vMerge/>
          </w:tcPr>
          <w:p w:rsidR="00F21D50" w:rsidRPr="001737AC" w:rsidRDefault="00F21D50" w:rsidP="0083750B">
            <w:pPr>
              <w:pStyle w:val="a7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административно-территориальной единицы 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центра административно-территориальной единицы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город Мурманск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город Мурманск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город Апатиты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с подведомственной территорией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город Апатиты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город Кировск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подведомственной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территорией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город Кировск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город Мончегорск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подведомственной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территорией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город Мончегорск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Оленегорск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подведомственной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территорией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Оленегорск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Полярные Зори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подведомственной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территорией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Полярные Зори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Закрытое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административно-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территориальное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образование (ЗАТО)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Александровск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город Полярный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Закрытое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административно-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территориальное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образование (ЗАТО)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Заозерск</w:t>
            </w:r>
            <w:proofErr w:type="spellEnd"/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Заозерск</w:t>
            </w:r>
            <w:proofErr w:type="spellEnd"/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Закрытое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административно-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территориальное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образование (ЗАТО)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 Островной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Островной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Закрытое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административно-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территориальное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образование (ЗАТО)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 Североморск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Североморск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Закрытое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административно-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территориальное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1A70">
              <w:rPr>
                <w:rFonts w:ascii="Times New Roman" w:hAnsi="Times New Roman" w:cs="Times New Roman"/>
                <w:sz w:val="24"/>
                <w:szCs w:val="24"/>
              </w:rPr>
              <w:t>образование (ЗАТО)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поселок Видяево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поселок Видяево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40A">
              <w:rPr>
                <w:rFonts w:ascii="Times New Roman" w:hAnsi="Times New Roman" w:cs="Times New Roman"/>
                <w:sz w:val="24"/>
                <w:szCs w:val="24"/>
              </w:rPr>
              <w:t xml:space="preserve">Кандалакшский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41240A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40A">
              <w:rPr>
                <w:rFonts w:ascii="Times New Roman" w:hAnsi="Times New Roman" w:cs="Times New Roman"/>
                <w:sz w:val="24"/>
                <w:szCs w:val="24"/>
              </w:rPr>
              <w:t>город Кандалакша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40A">
              <w:rPr>
                <w:rFonts w:ascii="Times New Roman" w:hAnsi="Times New Roman" w:cs="Times New Roman"/>
                <w:sz w:val="24"/>
                <w:szCs w:val="24"/>
              </w:rPr>
              <w:t>Ковдорский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40A">
              <w:rPr>
                <w:rFonts w:ascii="Times New Roman" w:hAnsi="Times New Roman" w:cs="Times New Roman"/>
                <w:sz w:val="24"/>
                <w:szCs w:val="24"/>
              </w:rPr>
              <w:t xml:space="preserve">город </w:t>
            </w:r>
            <w:proofErr w:type="spellStart"/>
            <w:r w:rsidRPr="0041240A">
              <w:rPr>
                <w:rFonts w:ascii="Times New Roman" w:hAnsi="Times New Roman" w:cs="Times New Roman"/>
                <w:sz w:val="24"/>
                <w:szCs w:val="24"/>
              </w:rPr>
              <w:t>Ковдор</w:t>
            </w:r>
            <w:proofErr w:type="spellEnd"/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40A">
              <w:rPr>
                <w:rFonts w:ascii="Times New Roman" w:hAnsi="Times New Roman" w:cs="Times New Roman"/>
                <w:sz w:val="24"/>
                <w:szCs w:val="24"/>
              </w:rPr>
              <w:t>Кольский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Pr="0041240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40A">
              <w:rPr>
                <w:rFonts w:ascii="Times New Roman" w:hAnsi="Times New Roman" w:cs="Times New Roman"/>
                <w:sz w:val="24"/>
                <w:szCs w:val="24"/>
              </w:rPr>
              <w:t>город Кола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40A">
              <w:rPr>
                <w:rFonts w:ascii="Times New Roman" w:hAnsi="Times New Roman" w:cs="Times New Roman"/>
                <w:sz w:val="24"/>
                <w:szCs w:val="24"/>
              </w:rPr>
              <w:t>Ловозерский</w:t>
            </w:r>
            <w:proofErr w:type="spellEnd"/>
            <w:r w:rsidRPr="00412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41240A">
              <w:rPr>
                <w:rFonts w:ascii="Times New Roman" w:hAnsi="Times New Roman" w:cs="Times New Roman"/>
                <w:sz w:val="24"/>
                <w:szCs w:val="24"/>
              </w:rPr>
              <w:t xml:space="preserve"> район </w:t>
            </w:r>
          </w:p>
        </w:tc>
        <w:tc>
          <w:tcPr>
            <w:tcW w:w="7371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40A">
              <w:rPr>
                <w:rFonts w:ascii="Times New Roman" w:hAnsi="Times New Roman" w:cs="Times New Roman"/>
                <w:sz w:val="24"/>
                <w:szCs w:val="24"/>
              </w:rPr>
              <w:t>село Ловозеро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E2">
              <w:rPr>
                <w:rFonts w:ascii="Times New Roman" w:hAnsi="Times New Roman" w:cs="Times New Roman"/>
                <w:sz w:val="24"/>
                <w:szCs w:val="24"/>
              </w:rPr>
              <w:t>Печенгский</w:t>
            </w:r>
            <w:proofErr w:type="spellEnd"/>
            <w:r w:rsidRPr="00E20BE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7371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E2">
              <w:rPr>
                <w:rFonts w:ascii="Times New Roman" w:hAnsi="Times New Roman" w:cs="Times New Roman"/>
                <w:sz w:val="24"/>
                <w:szCs w:val="24"/>
              </w:rPr>
              <w:t>поселок городского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BE2">
              <w:rPr>
                <w:rFonts w:ascii="Times New Roman" w:hAnsi="Times New Roman" w:cs="Times New Roman"/>
                <w:sz w:val="24"/>
                <w:szCs w:val="24"/>
              </w:rPr>
              <w:t>Никель</w:t>
            </w:r>
          </w:p>
        </w:tc>
      </w:tr>
      <w:tr w:rsidR="00F21D50" w:rsidTr="00F21D50">
        <w:tc>
          <w:tcPr>
            <w:tcW w:w="817" w:type="dxa"/>
          </w:tcPr>
          <w:p w:rsidR="00F21D50" w:rsidRPr="001737AC" w:rsidRDefault="00F21D50" w:rsidP="00F21D50">
            <w:pPr>
              <w:pStyle w:val="a7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3" w:type="dxa"/>
          </w:tcPr>
          <w:p w:rsidR="00F21D50" w:rsidRPr="00091A70" w:rsidRDefault="00F21D50" w:rsidP="008375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Терский </w:t>
            </w:r>
            <w:r w:rsidRPr="00E20BE2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7371" w:type="dxa"/>
          </w:tcPr>
          <w:p w:rsidR="00F21D50" w:rsidRPr="00091A70" w:rsidRDefault="00F21D50" w:rsidP="00F21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E2">
              <w:rPr>
                <w:rFonts w:ascii="Times New Roman" w:hAnsi="Times New Roman" w:cs="Times New Roman"/>
                <w:sz w:val="24"/>
                <w:szCs w:val="24"/>
              </w:rPr>
              <w:t>поселок городского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BE2">
              <w:rPr>
                <w:rFonts w:ascii="Times New Roman" w:hAnsi="Times New Roman" w:cs="Times New Roman"/>
                <w:sz w:val="24"/>
                <w:szCs w:val="24"/>
              </w:rPr>
              <w:t>Умба</w:t>
            </w:r>
          </w:p>
        </w:tc>
      </w:tr>
    </w:tbl>
    <w:p w:rsidR="00F21D50" w:rsidRDefault="00F21D50"/>
    <w:sectPr w:rsidR="00F21D50" w:rsidSect="003D43A8">
      <w:pgSz w:w="16838" w:h="11906" w:orient="landscape"/>
      <w:pgMar w:top="90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B6268"/>
    <w:multiLevelType w:val="hybridMultilevel"/>
    <w:tmpl w:val="DD500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D26470"/>
    <w:multiLevelType w:val="hybridMultilevel"/>
    <w:tmpl w:val="CD84009C"/>
    <w:lvl w:ilvl="0" w:tplc="AC246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A21460"/>
    <w:multiLevelType w:val="hybridMultilevel"/>
    <w:tmpl w:val="A63E1C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3A8"/>
    <w:rsid w:val="00166A34"/>
    <w:rsid w:val="003D43A8"/>
    <w:rsid w:val="004C073D"/>
    <w:rsid w:val="005F4E9C"/>
    <w:rsid w:val="00700E60"/>
    <w:rsid w:val="00742D41"/>
    <w:rsid w:val="00767569"/>
    <w:rsid w:val="00790DAE"/>
    <w:rsid w:val="007B0747"/>
    <w:rsid w:val="007F25DA"/>
    <w:rsid w:val="008A2066"/>
    <w:rsid w:val="008C434D"/>
    <w:rsid w:val="008F5C3B"/>
    <w:rsid w:val="009E40FF"/>
    <w:rsid w:val="00AD100B"/>
    <w:rsid w:val="00AE014B"/>
    <w:rsid w:val="00BA651D"/>
    <w:rsid w:val="00BE60D2"/>
    <w:rsid w:val="00C7795A"/>
    <w:rsid w:val="00C95E9F"/>
    <w:rsid w:val="00D477F3"/>
    <w:rsid w:val="00E36BE3"/>
    <w:rsid w:val="00ED366C"/>
    <w:rsid w:val="00F21D50"/>
    <w:rsid w:val="00F46F52"/>
    <w:rsid w:val="00FB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D96C9"/>
  <w15:chartTrackingRefBased/>
  <w15:docId w15:val="{133C6CC1-A62B-4A7E-935F-A6863328A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477F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8A20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A2066"/>
    <w:rPr>
      <w:i/>
      <w:iCs/>
    </w:rPr>
  </w:style>
  <w:style w:type="paragraph" w:styleId="a7">
    <w:name w:val="List Paragraph"/>
    <w:basedOn w:val="a"/>
    <w:uiPriority w:val="34"/>
    <w:qFormat/>
    <w:rsid w:val="00E36BE3"/>
    <w:pPr>
      <w:ind w:left="720"/>
      <w:contextualSpacing/>
    </w:pPr>
  </w:style>
  <w:style w:type="character" w:styleId="a8">
    <w:name w:val="Strong"/>
    <w:basedOn w:val="a0"/>
    <w:uiPriority w:val="22"/>
    <w:qFormat/>
    <w:rsid w:val="00E36BE3"/>
    <w:rPr>
      <w:b/>
      <w:bCs/>
    </w:rPr>
  </w:style>
  <w:style w:type="paragraph" w:customStyle="1" w:styleId="jsx-4247481572">
    <w:name w:val="jsx-4247481572"/>
    <w:basedOn w:val="a"/>
    <w:rsid w:val="00F46F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v-murman.ru/region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F41BF-EF99-4719-BAB1-FC73D0C8E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2021-12-08T17:44:00Z</dcterms:created>
  <dcterms:modified xsi:type="dcterms:W3CDTF">2024-09-05T15:22:00Z</dcterms:modified>
</cp:coreProperties>
</file>