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68" w:rsidRPr="00285F68" w:rsidRDefault="00285F68" w:rsidP="00285F68">
      <w:pPr>
        <w:pStyle w:val="a3"/>
        <w:spacing w:before="0" w:beforeAutospacing="0" w:after="0" w:afterAutospacing="0" w:line="360" w:lineRule="atLeast"/>
        <w:ind w:firstLine="709"/>
        <w:jc w:val="center"/>
        <w:textAlignment w:val="baseline"/>
        <w:rPr>
          <w:rFonts w:ascii="Golos" w:hAnsi="Golos"/>
          <w:b/>
          <w:color w:val="212121"/>
        </w:rPr>
      </w:pPr>
      <w:r w:rsidRPr="00285F68">
        <w:rPr>
          <w:rFonts w:ascii="Golos" w:hAnsi="Golos"/>
          <w:b/>
          <w:color w:val="212121"/>
        </w:rPr>
        <w:t>ЗАТО г. Североморск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Закрытое административно-территориальн</w:t>
      </w:r>
      <w:r w:rsidR="00706444">
        <w:rPr>
          <w:rFonts w:ascii="Golos" w:hAnsi="Golos"/>
          <w:color w:val="212121"/>
        </w:rPr>
        <w:t>ое</w:t>
      </w:r>
      <w:r>
        <w:rPr>
          <w:rFonts w:ascii="Golos" w:hAnsi="Golos"/>
          <w:color w:val="212121"/>
        </w:rPr>
        <w:t xml:space="preserve"> образование Североморск — город у Баренцева моря, где гражданская жизнь и военная служба сплелись воедино.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Североморск — главная база самого мощного флота России — Северного. Североморск — шестой по величине город за полярным кругом, самое крупное закрытое административно-территориальное образование. 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proofErr w:type="gramStart"/>
      <w:r>
        <w:rPr>
          <w:rFonts w:ascii="Golos" w:hAnsi="Golos"/>
          <w:color w:val="212121"/>
        </w:rPr>
        <w:t>В</w:t>
      </w:r>
      <w:proofErr w:type="gramEnd"/>
      <w:r>
        <w:rPr>
          <w:rFonts w:ascii="Golos" w:hAnsi="Golos"/>
          <w:color w:val="212121"/>
        </w:rPr>
        <w:t xml:space="preserve"> ЗАТО г. Североморск активно работают несколько производственных предприятий. Североморский молочный завод — лидер по производству молочной продукции в Заполярье. Молокозавод выпускает более 40 видов продукции под торговой маркой «</w:t>
      </w:r>
      <w:proofErr w:type="spellStart"/>
      <w:r>
        <w:rPr>
          <w:rFonts w:ascii="Golos" w:hAnsi="Golos"/>
          <w:color w:val="212121"/>
        </w:rPr>
        <w:t>Латона</w:t>
      </w:r>
      <w:proofErr w:type="spellEnd"/>
      <w:r>
        <w:rPr>
          <w:rFonts w:ascii="Golos" w:hAnsi="Golos"/>
          <w:color w:val="212121"/>
        </w:rPr>
        <w:t>», а также натуральные соки и нектары торговой марки «Юна». Продукция предприятия неоднократно отмечалась наградами самого высокого уровня. 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В городе созданы все условия для образования, активной культурно-досуговой и спортивной деятельности детей и взрослых. Детская музыкальная школа имени Эсфирь Семеновны Пастернак включена в Национальный реестр «Ведущие учреждения культуры России». Североморская централизованная библиотечная система является дважды лауреатом регионального конкурса «Лучшие товары и услуги Мурманской области». Славится Североморск и своей лыжной трассой, имеющей разные дистанции и маршруты как для любителей, так и для профессионалов. Ежегодно в феврале-марте в Североморске проходят чемпионаты по лыжным гонкам, а также соревнования для самых маленьких лыжников «Солнечные лучики».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Загородный парк — гордость Североморска и любимое место отдыха горожан. Это единственный в мире лесопарк за полярным кругом. Зимой здесь североморцы катаются на лыжах, летом — занимаются пробежкой, катаются на велосипедах, гуляют. 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В самом центре Североморска расположился городской парк с уютными скамеечками, красивыми мостками и дорожками. Есть еще одно любимое и популярное место отдыха горожан — сквер «Рябиновый». Название ему дали сами жители. Придумали горожане название еще одному скверу — «Народному». Сквер открыт осенью 2017 года, большую работу по его строительству провели сами жители: разработали проект и собрали средства.</w:t>
      </w:r>
    </w:p>
    <w:p w:rsidR="00FB5BCB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proofErr w:type="gramStart"/>
      <w:r>
        <w:rPr>
          <w:rFonts w:ascii="Golos" w:hAnsi="Golos"/>
          <w:color w:val="212121"/>
        </w:rPr>
        <w:t>В</w:t>
      </w:r>
      <w:proofErr w:type="gramEnd"/>
      <w:r>
        <w:rPr>
          <w:rFonts w:ascii="Golos" w:hAnsi="Golos"/>
          <w:color w:val="212121"/>
        </w:rPr>
        <w:t xml:space="preserve"> ЗАТО г. Североморск насчитывается более 60 </w:t>
      </w:r>
      <w:r w:rsidR="00285F68">
        <w:rPr>
          <w:rFonts w:ascii="Golos" w:hAnsi="Golos"/>
          <w:color w:val="212121"/>
        </w:rPr>
        <w:t>памятников, практически</w:t>
      </w:r>
      <w:r>
        <w:rPr>
          <w:rFonts w:ascii="Golos" w:hAnsi="Golos"/>
          <w:color w:val="212121"/>
        </w:rPr>
        <w:t xml:space="preserve"> половина из которых являются объектами культурного наследия. Более трех десятилетий на вечном посту стоит легендарная подводная лодка —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 </w:t>
      </w:r>
      <w:hyperlink r:id="rId4" w:tgtFrame="_blank" w:history="1">
        <w:r>
          <w:rPr>
            <w:rStyle w:val="a4"/>
            <w:rFonts w:ascii="Golos" w:hAnsi="Golos"/>
            <w:bdr w:val="none" w:sz="0" w:space="0" w:color="auto" w:frame="1"/>
          </w:rPr>
          <w:t>Краснознаменная К-21</w:t>
        </w:r>
      </w:hyperlink>
      <w:r>
        <w:rPr>
          <w:rFonts w:ascii="Golos" w:hAnsi="Golos"/>
          <w:color w:val="212121"/>
        </w:rPr>
        <w:t>. В годы войны «Катюшей», как называют ее моряки, было потоплено 17 немецких транспортов и боевых кораблей. В 1983 году субмарина обрела свой последний причал на площади Мужества. И сегодня К-21 является филиалом </w:t>
      </w:r>
      <w:hyperlink r:id="rId5" w:tgtFrame="_blank" w:history="1">
        <w:r>
          <w:rPr>
            <w:rStyle w:val="a4"/>
            <w:rFonts w:ascii="Golos" w:hAnsi="Golos"/>
            <w:bdr w:val="none" w:sz="0" w:space="0" w:color="auto" w:frame="1"/>
          </w:rPr>
          <w:t>военно-морского музея Северного флота</w:t>
        </w:r>
      </w:hyperlink>
      <w:r>
        <w:rPr>
          <w:rFonts w:ascii="Golos" w:hAnsi="Golos"/>
          <w:color w:val="212121"/>
        </w:rPr>
        <w:t>.</w:t>
      </w:r>
    </w:p>
    <w:p w:rsidR="00C26B29" w:rsidRDefault="00FB5BCB" w:rsidP="00285F68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</w:pPr>
      <w:r>
        <w:rPr>
          <w:rFonts w:ascii="Golos" w:hAnsi="Golos"/>
          <w:color w:val="212121"/>
        </w:rPr>
        <w:t>Покой североморцев охраняет «матрос Алёша». Так называют горожане главную достопримечательность Североморска — </w:t>
      </w:r>
      <w:hyperlink r:id="rId6" w:tgtFrame="_blank" w:history="1">
        <w:r>
          <w:rPr>
            <w:rStyle w:val="a4"/>
            <w:rFonts w:ascii="Golos" w:hAnsi="Golos"/>
            <w:bdr w:val="none" w:sz="0" w:space="0" w:color="auto" w:frame="1"/>
          </w:rPr>
          <w:t>памятник Защитникам Советского Заполярья в годы Великой Отечественной войны</w:t>
        </w:r>
      </w:hyperlink>
      <w:r>
        <w:rPr>
          <w:rFonts w:ascii="Golos" w:hAnsi="Golos"/>
          <w:color w:val="212121"/>
        </w:rPr>
        <w:t xml:space="preserve">. Это второй по величине памятник в Заполярье, он посвящен морякам-североморцам. Установлен памятник на Приморской площади. Именно здесь ежегодно в конце июля собираются тысячи североморцев и гостей города. </w:t>
      </w:r>
      <w:bookmarkStart w:id="0" w:name="_GoBack"/>
      <w:bookmarkEnd w:id="0"/>
    </w:p>
    <w:sectPr w:rsidR="00C2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7D"/>
    <w:rsid w:val="00285F68"/>
    <w:rsid w:val="005A057D"/>
    <w:rsid w:val="00706444"/>
    <w:rsid w:val="00C26B29"/>
    <w:rsid w:val="00F20C71"/>
    <w:rsid w:val="00F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9F2D"/>
  <w15:chartTrackingRefBased/>
  <w15:docId w15:val="{0847EE61-C5A6-429B-977B-B1213084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5B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669" TargetMode="External"/><Relationship Id="rId5" Type="http://schemas.openxmlformats.org/officeDocument/2006/relationships/hyperlink" Target="https://murmansk.travel/places/88" TargetMode="External"/><Relationship Id="rId4" Type="http://schemas.openxmlformats.org/officeDocument/2006/relationships/hyperlink" Target="https://murmansk.travel/places/6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2023-08-11T02:49:00Z</dcterms:created>
  <dcterms:modified xsi:type="dcterms:W3CDTF">2023-08-27T18:53:00Z</dcterms:modified>
</cp:coreProperties>
</file>