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F7A7" w14:textId="628667E9" w:rsidR="00D5203B" w:rsidRDefault="004132CC" w:rsidP="00C10F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4673AE" wp14:editId="6ED33CF9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252E650" w14:textId="3AB8DC2B" w:rsidR="00590E3E" w:rsidRDefault="004132CC" w:rsidP="00C10F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к занятию </w:t>
      </w:r>
      <w:r w:rsidR="00590E3E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962A5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B4E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62A5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90E3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715A77EE" w14:textId="582F5CCE" w:rsidR="00590E3E" w:rsidRDefault="00590E3E" w:rsidP="00C10FDA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723FC0" w:rsidRPr="00723FC0">
        <w:rPr>
          <w:rFonts w:ascii="Times New Roman" w:eastAsia="Times New Roman" w:hAnsi="Times New Roman" w:cs="Times New Roman"/>
          <w:b/>
          <w:sz w:val="28"/>
          <w:szCs w:val="28"/>
        </w:rPr>
        <w:t>Мурманская область – форпост Арктики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6B7E2D1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5416B" w14:textId="77777777" w:rsidR="00590E3E" w:rsidRDefault="00590E3E" w:rsidP="00C10FDA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ценностно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Мурманской област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понимание значимост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2E77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России. </w:t>
      </w:r>
    </w:p>
    <w:p w14:paraId="47420A1B" w14:textId="77777777" w:rsidR="00590E3E" w:rsidRDefault="00590E3E" w:rsidP="00C10FDA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малой родине</w:t>
      </w:r>
      <w:r w:rsidRPr="006A2C8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8A8CAB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1D435450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B0652E3" w14:textId="77777777" w:rsidR="00590E3E" w:rsidRDefault="00F53651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495034528"/>
        </w:sdtPr>
        <w:sdtEndPr/>
        <w:sdtContent>
          <w:r w:rsidR="00590E3E">
            <w:rPr>
              <w:rFonts w:ascii="Gungsuh" w:eastAsia="Gungsuh" w:hAnsi="Gungsuh" w:cs="Gungsuh"/>
              <w:sz w:val="28"/>
              <w:szCs w:val="28"/>
            </w:rPr>
            <w:t xml:space="preserve">− формирование </w:t>
          </w:r>
          <w:r w:rsidR="00590E3E" w:rsidRPr="00F32497">
            <w:rPr>
              <w:rFonts w:ascii="Gungsuh" w:eastAsia="Gungsuh" w:hAnsi="Gungsuh" w:cs="Gungsuh"/>
              <w:sz w:val="28"/>
              <w:szCs w:val="28"/>
            </w:rPr>
            <w:t>мотиваци</w:t>
          </w:r>
          <w:r w:rsidR="00590E3E">
            <w:rPr>
              <w:rFonts w:ascii="Gungsuh" w:eastAsia="Gungsuh" w:hAnsi="Gungsuh" w:cs="Gungsuh"/>
              <w:sz w:val="28"/>
              <w:szCs w:val="28"/>
            </w:rPr>
            <w:t>и</w:t>
          </w:r>
          <w:r w:rsidR="00590E3E" w:rsidRPr="00F32497">
            <w:rPr>
              <w:rFonts w:ascii="Gungsuh" w:eastAsia="Gungsuh" w:hAnsi="Gungsuh" w:cs="Gungsuh"/>
              <w:sz w:val="28"/>
              <w:szCs w:val="28"/>
            </w:rPr>
            <w:t xml:space="preserve">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590E3E">
            <w:rPr>
              <w:rFonts w:ascii="Gungsuh" w:eastAsia="Gungsuh" w:hAnsi="Gungsuh" w:cs="Gungsuh"/>
              <w:sz w:val="28"/>
              <w:szCs w:val="28"/>
            </w:rPr>
            <w:t>;</w:t>
          </w:r>
        </w:sdtContent>
      </w:sdt>
    </w:p>
    <w:sdt>
      <w:sdtPr>
        <w:tag w:val="goog_rdk_1"/>
        <w:id w:val="1018808601"/>
      </w:sdtPr>
      <w:sdtEndPr/>
      <w:sdtContent>
        <w:p w14:paraId="1CD934F2" w14:textId="7E21C28C" w:rsidR="00590E3E" w:rsidRPr="00C10FDA" w:rsidRDefault="00590E3E" w:rsidP="00C10FDA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9A3734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, гордости за </w:t>
          </w:r>
          <w:r w:rsidRPr="003030C3">
            <w:rPr>
              <w:rFonts w:ascii="Times New Roman" w:eastAsiaTheme="minorEastAsia" w:hAnsi="Times New Roman" w:cs="Times New Roman"/>
              <w:sz w:val="28"/>
              <w:szCs w:val="28"/>
            </w:rPr>
            <w:t>её достижения</w:t>
          </w:r>
          <w:r w:rsidRPr="009A3734">
            <w:rPr>
              <w:rFonts w:ascii="Times New Roman" w:eastAsiaTheme="minorEastAsia" w:hAnsi="Times New Roman" w:cs="Times New Roman"/>
              <w:sz w:val="28"/>
              <w:szCs w:val="28"/>
            </w:rPr>
            <w:t>.</w:t>
          </w:r>
        </w:p>
      </w:sdtContent>
    </w:sdt>
    <w:p w14:paraId="53D0F491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1243318D" w14:textId="77777777" w:rsidR="00590E3E" w:rsidRPr="00F32497" w:rsidRDefault="00590E3E" w:rsidP="00C10FDA">
      <w:pPr>
        <w:spacing w:after="0" w:line="360" w:lineRule="auto"/>
        <w:jc w:val="both"/>
        <w:rPr>
          <w:rFonts w:ascii="Gungsuh" w:eastAsia="Gungsuh" w:hAnsi="Gungsuh" w:cs="Gungsuh"/>
          <w:sz w:val="28"/>
          <w:szCs w:val="28"/>
        </w:rPr>
      </w:pPr>
      <w:r w:rsidRPr="00F32497">
        <w:rPr>
          <w:rFonts w:ascii="Gungsuh" w:eastAsia="Gungsuh" w:hAnsi="Gungsuh" w:cs="Gungsuh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36D09DA7" w14:textId="77777777" w:rsidR="00590E3E" w:rsidRPr="00F32497" w:rsidRDefault="00590E3E" w:rsidP="00C10FDA">
      <w:pPr>
        <w:spacing w:after="0" w:line="360" w:lineRule="auto"/>
        <w:jc w:val="both"/>
        <w:rPr>
          <w:rFonts w:ascii="Gungsuh" w:eastAsia="Gungsuh" w:hAnsi="Gungsuh" w:cs="Gungsuh"/>
          <w:sz w:val="28"/>
          <w:szCs w:val="28"/>
        </w:rPr>
      </w:pPr>
      <w:r w:rsidRPr="00F32497">
        <w:rPr>
          <w:rFonts w:ascii="Gungsuh" w:eastAsia="Gungsuh" w:hAnsi="Gungsuh" w:cs="Gungsuh"/>
          <w:sz w:val="28"/>
          <w:szCs w:val="28"/>
        </w:rPr>
        <w:t>–   принимать участие в коллективном диалоге, высказывать свое отношение к обсуждаемым вопросам</w:t>
      </w:r>
      <w:r>
        <w:rPr>
          <w:rFonts w:ascii="Gungsuh" w:eastAsia="Gungsuh" w:hAnsi="Gungsuh" w:cs="Gungsuh"/>
          <w:sz w:val="28"/>
          <w:szCs w:val="28"/>
        </w:rPr>
        <w:t>.</w:t>
      </w:r>
    </w:p>
    <w:p w14:paraId="47B75352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F045138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понимать значение Северного морского пути для развития Мурманской области</w:t>
      </w:r>
      <w:r w:rsidRPr="008756D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3ACC8C8" w14:textId="37B5C5B3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11114">
        <w:rPr>
          <w:rFonts w:ascii="Times New Roman" w:eastAsia="Times New Roman" w:hAnsi="Times New Roman" w:cs="Times New Roman"/>
          <w:sz w:val="28"/>
          <w:szCs w:val="28"/>
        </w:rPr>
        <w:t>иметь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1114">
        <w:rPr>
          <w:rFonts w:ascii="Times New Roman" w:eastAsia="Times New Roman" w:hAnsi="Times New Roman" w:cs="Times New Roman"/>
          <w:sz w:val="28"/>
          <w:szCs w:val="28"/>
        </w:rPr>
        <w:t xml:space="preserve"> об атомном ледокольном флоте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F11114">
        <w:rPr>
          <w:rFonts w:ascii="Times New Roman" w:eastAsia="Times New Roman" w:hAnsi="Times New Roman" w:cs="Times New Roman"/>
          <w:sz w:val="28"/>
          <w:szCs w:val="28"/>
        </w:rPr>
        <w:t>и его значении</w:t>
      </w:r>
      <w:r w:rsidR="009B4E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6E2B82" w14:textId="0499ED46" w:rsidR="009B4E8A" w:rsidRDefault="009B4E8A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B4E8A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освоения Арктики.</w:t>
      </w:r>
    </w:p>
    <w:p w14:paraId="3C7F0A97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BC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C60B9C" w14:textId="77777777" w:rsidR="00590E3E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F40BC8">
        <w:rPr>
          <w:rFonts w:ascii="Times New Roman" w:eastAsia="Times New Roman" w:hAnsi="Times New Roman" w:cs="Times New Roman"/>
          <w:sz w:val="28"/>
          <w:szCs w:val="28"/>
        </w:rPr>
        <w:t xml:space="preserve">занятие-обсуждение. Занятие предполагает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видеофрагмента, </w:t>
      </w:r>
      <w:r w:rsidRPr="00F40BC8">
        <w:rPr>
          <w:rFonts w:ascii="Times New Roman" w:eastAsia="Times New Roman" w:hAnsi="Times New Roman" w:cs="Times New Roman"/>
          <w:sz w:val="28"/>
          <w:szCs w:val="28"/>
        </w:rPr>
        <w:t>презентации, включает анализ текстовой и визуальной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82FB6" w14:textId="28F3218F" w:rsidR="00590E3E" w:rsidRDefault="00C10FDA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7954617" wp14:editId="54F07B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E3E"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590E3E" w:rsidRPr="000212C4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="00590E3E" w:rsidRPr="000212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0E3E" w:rsidRPr="000212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0E3E" w:rsidRPr="000212C4">
        <w:rPr>
          <w:rFonts w:ascii="Times New Roman" w:eastAsia="Times New Roman" w:hAnsi="Times New Roman" w:cs="Times New Roman"/>
          <w:sz w:val="28"/>
          <w:szCs w:val="28"/>
        </w:rPr>
        <w:t>интерактивная доска, карта Мурманской области</w:t>
      </w:r>
      <w:r w:rsidR="00590E3E" w:rsidRPr="008469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4E8A">
        <w:rPr>
          <w:rFonts w:ascii="Times New Roman" w:eastAsia="Times New Roman" w:hAnsi="Times New Roman" w:cs="Times New Roman"/>
          <w:sz w:val="28"/>
          <w:szCs w:val="28"/>
        </w:rPr>
        <w:t xml:space="preserve">магниты, </w:t>
      </w:r>
      <w:r w:rsidR="00590E3E"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видеофрагмент, </w:t>
      </w:r>
      <w:r w:rsidR="00590E3E" w:rsidRPr="0084692D">
        <w:rPr>
          <w:rFonts w:ascii="Times New Roman" w:eastAsia="Times New Roman" w:hAnsi="Times New Roman" w:cs="Times New Roman"/>
          <w:sz w:val="28"/>
          <w:szCs w:val="28"/>
        </w:rPr>
        <w:t>раздаточный материал.</w:t>
      </w:r>
    </w:p>
    <w:p w14:paraId="6E9EB16B" w14:textId="77777777" w:rsidR="00590E3E" w:rsidRPr="0084692D" w:rsidRDefault="00590E3E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2D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84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tag w:val="goog_rdk_4"/>
        <w:id w:val="923457050"/>
      </w:sdtPr>
      <w:sdtEndPr/>
      <w:sdtContent>
        <w:p w14:paraId="5909516D" w14:textId="77777777" w:rsidR="00590E3E" w:rsidRPr="0084692D" w:rsidRDefault="00590E3E" w:rsidP="00C10FDA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 xml:space="preserve">− сценарий; </w:t>
          </w:r>
        </w:p>
        <w:p w14:paraId="5585B0AB" w14:textId="77777777" w:rsidR="00590E3E" w:rsidRPr="0084692D" w:rsidRDefault="00590E3E" w:rsidP="00C10FD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методические рекомендации;</w:t>
          </w:r>
        </w:p>
      </w:sdtContent>
    </w:sdt>
    <w:sdt>
      <w:sdtPr>
        <w:tag w:val="goog_rdk_7"/>
        <w:id w:val="489691455"/>
      </w:sdtPr>
      <w:sdtEndPr/>
      <w:sdtContent>
        <w:p w14:paraId="04D76372" w14:textId="77777777" w:rsidR="00590E3E" w:rsidRDefault="00590E3E" w:rsidP="00C10FDA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 раздаточный материал для учащихся</w:t>
          </w:r>
          <w:r>
            <w:rPr>
              <w:rFonts w:ascii="Gungsuh" w:eastAsia="Gungsuh" w:hAnsi="Gungsuh" w:cs="Gungsuh"/>
              <w:sz w:val="28"/>
              <w:szCs w:val="28"/>
            </w:rPr>
            <w:t>;</w:t>
          </w:r>
        </w:p>
        <w:p w14:paraId="560EBF4A" w14:textId="77777777" w:rsidR="00590E3E" w:rsidRDefault="00590E3E" w:rsidP="00C10FDA">
          <w:pPr>
            <w:spacing w:after="0" w:line="360" w:lineRule="auto"/>
            <w:jc w:val="both"/>
            <w:rPr>
              <w:rFonts w:ascii="Gungsuh" w:eastAsia="Gungsuh" w:hAnsi="Gungsuh" w:cs="Gungsuh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видеоролик;</w:t>
          </w:r>
        </w:p>
        <w:p w14:paraId="0ECD608A" w14:textId="77777777" w:rsidR="00590E3E" w:rsidRDefault="00590E3E" w:rsidP="00C10FD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84692D">
            <w:rPr>
              <w:rFonts w:ascii="Gungsuh" w:eastAsia="Gungsuh" w:hAnsi="Gungsuh" w:cs="Gungsuh"/>
              <w:sz w:val="28"/>
              <w:szCs w:val="28"/>
            </w:rPr>
            <w:t>−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дополнительные материалы</w:t>
          </w:r>
          <w:r w:rsidRPr="0084692D">
            <w:rPr>
              <w:rFonts w:ascii="Gungsuh" w:eastAsia="Gungsuh" w:hAnsi="Gungsuh" w:cs="Gungsuh"/>
              <w:sz w:val="28"/>
              <w:szCs w:val="28"/>
            </w:rPr>
            <w:t>.</w:t>
          </w:r>
        </w:p>
      </w:sdtContent>
    </w:sdt>
    <w:p w14:paraId="5E8F6398" w14:textId="77777777" w:rsidR="00D5203B" w:rsidRPr="00E341CD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DEC9822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89528FE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4D526D8B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E413C18" w14:textId="77777777" w:rsidR="00D5203B" w:rsidRDefault="00D5203B" w:rsidP="00C1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0000025" w14:textId="77777777" w:rsidR="001B3E1E" w:rsidRPr="00E341CD" w:rsidRDefault="001B3E1E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6" w14:textId="77777777" w:rsidR="001B3E1E" w:rsidRPr="004132CC" w:rsidRDefault="004132CC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5DF76DF0" w14:textId="34ACEA3C" w:rsidR="000270A1" w:rsidRDefault="004132CC" w:rsidP="00C10FD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Занятие начинается с </w:t>
      </w:r>
      <w:r w:rsidR="009B4E8A">
        <w:rPr>
          <w:rFonts w:ascii="Times New Roman" w:eastAsia="Times New Roman" w:hAnsi="Times New Roman" w:cs="Times New Roman"/>
          <w:sz w:val="28"/>
          <w:szCs w:val="28"/>
        </w:rPr>
        <w:t>вводной информации об Арктике. Предлагаемая к слайдам 2-5 информация</w:t>
      </w:r>
      <w:r w:rsidR="00754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E8A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озвучена с различной степенью конкретизации. </w:t>
      </w:r>
    </w:p>
    <w:p w14:paraId="459BFB2D" w14:textId="442C209F" w:rsidR="00C10FDA" w:rsidRDefault="003A653D" w:rsidP="00F22C9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53D">
        <w:rPr>
          <w:rFonts w:ascii="Times New Roman" w:eastAsia="Times New Roman" w:hAnsi="Times New Roman" w:cs="Times New Roman"/>
          <w:sz w:val="28"/>
          <w:szCs w:val="28"/>
        </w:rPr>
        <w:t>Целесообразно организовать работу со словами «Арктика» и «форпост» (выписать на доску, поставить ударение, обратить внимание на правильное произношение, акцентировать внимание на лексическом значении слов в ходе занятия). Возможна работа с толковым словарем.</w:t>
      </w:r>
    </w:p>
    <w:p w14:paraId="00000029" w14:textId="3B3D9C25" w:rsidR="001B3E1E" w:rsidRPr="004132CC" w:rsidRDefault="00D5203B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2CC"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933331B" w14:textId="41A9D61A" w:rsidR="009B4E8A" w:rsidRDefault="009B4E8A" w:rsidP="00C10FD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затруднений у учащихся при ответе на вопрос о перспективах (возможностях)</w:t>
      </w:r>
      <w:r w:rsidRPr="009B4E8A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освоением </w:t>
      </w:r>
      <w:r w:rsidRPr="009B4E8A">
        <w:rPr>
          <w:rFonts w:ascii="Times New Roman" w:eastAsia="Times New Roman" w:hAnsi="Times New Roman" w:cs="Times New Roman"/>
          <w:sz w:val="28"/>
          <w:szCs w:val="28"/>
        </w:rPr>
        <w:t>природных ресурс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B4E8A">
        <w:rPr>
          <w:rFonts w:ascii="Times New Roman" w:eastAsia="Times New Roman" w:hAnsi="Times New Roman" w:cs="Times New Roman"/>
          <w:sz w:val="28"/>
          <w:szCs w:val="28"/>
        </w:rPr>
        <w:t xml:space="preserve"> арктического шельфа </w:t>
      </w:r>
      <w:r w:rsidR="006B6F00">
        <w:rPr>
          <w:rFonts w:ascii="Times New Roman" w:eastAsia="Times New Roman" w:hAnsi="Times New Roman" w:cs="Times New Roman"/>
          <w:sz w:val="28"/>
          <w:szCs w:val="28"/>
        </w:rPr>
        <w:t>и активизацией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на </w:t>
      </w:r>
      <w:r w:rsidRPr="009B4E8A">
        <w:rPr>
          <w:rFonts w:ascii="Times New Roman" w:eastAsia="Times New Roman" w:hAnsi="Times New Roman" w:cs="Times New Roman"/>
          <w:sz w:val="28"/>
          <w:szCs w:val="28"/>
        </w:rPr>
        <w:t>Северн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9B4E8A">
        <w:rPr>
          <w:rFonts w:ascii="Times New Roman" w:eastAsia="Times New Roman" w:hAnsi="Times New Roman" w:cs="Times New Roman"/>
          <w:sz w:val="28"/>
          <w:szCs w:val="28"/>
        </w:rPr>
        <w:t>морско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4BA">
        <w:rPr>
          <w:rFonts w:ascii="Times New Roman" w:eastAsia="Times New Roman" w:hAnsi="Times New Roman" w:cs="Times New Roman"/>
          <w:sz w:val="28"/>
          <w:szCs w:val="28"/>
        </w:rPr>
        <w:t>пути возможны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варианта работы:</w:t>
      </w:r>
    </w:p>
    <w:p w14:paraId="3ABA293D" w14:textId="6BEC4BCD" w:rsidR="009B4E8A" w:rsidRDefault="009B4E8A" w:rsidP="00C10FDA">
      <w:pPr>
        <w:pStyle w:val="a8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предлагает </w:t>
      </w:r>
      <w:r w:rsidR="001914BA">
        <w:rPr>
          <w:rFonts w:ascii="Times New Roman" w:eastAsia="Times New Roman" w:hAnsi="Times New Roman" w:cs="Times New Roman"/>
          <w:sz w:val="28"/>
          <w:szCs w:val="28"/>
        </w:rPr>
        <w:t xml:space="preserve">возможные ответы, приведенные в сценарии </w:t>
      </w:r>
      <w:r w:rsidR="003A653D">
        <w:rPr>
          <w:rFonts w:ascii="Times New Roman" w:eastAsia="Times New Roman" w:hAnsi="Times New Roman" w:cs="Times New Roman"/>
          <w:sz w:val="28"/>
          <w:szCs w:val="28"/>
        </w:rPr>
        <w:t>курсивом,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учащихся пояснить почему.</w:t>
      </w:r>
    </w:p>
    <w:p w14:paraId="6324E1B8" w14:textId="77777777" w:rsidR="00F22C91" w:rsidRDefault="00F22C91" w:rsidP="00F22C91">
      <w:pPr>
        <w:pStyle w:val="a8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1C467" w14:textId="0AFD2AD0" w:rsidR="006B6F00" w:rsidRDefault="006B6F00" w:rsidP="00C10FDA">
      <w:pPr>
        <w:pStyle w:val="a8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фиксирует вопрос на доске и возвращается к нему в конце занятия в заключительной части.</w:t>
      </w:r>
    </w:p>
    <w:p w14:paraId="16B62F4E" w14:textId="352410A7" w:rsidR="009B4E8A" w:rsidRDefault="006B6F00" w:rsidP="00C10FDA">
      <w:pPr>
        <w:pStyle w:val="a8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работе учащихся с шаблонами статей возможна работа в парах или малых группах (не более 4-х человек). Для работы с шаблон</w:t>
      </w:r>
      <w:r w:rsidR="001B7F6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</w:t>
      </w:r>
      <w:r w:rsidR="00C10F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1BCC363" wp14:editId="512319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учащимся необходим</w:t>
      </w:r>
      <w:r w:rsidR="001B7F6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1B7F64">
        <w:rPr>
          <w:rFonts w:ascii="Times New Roman" w:eastAsia="Times New Roman" w:hAnsi="Times New Roman" w:cs="Times New Roman"/>
          <w:sz w:val="28"/>
          <w:szCs w:val="28"/>
        </w:rPr>
        <w:t xml:space="preserve">а СМП, а для №10 – </w:t>
      </w:r>
      <w:proofErr w:type="spellStart"/>
      <w:r w:rsidR="001B7F64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="001B7F64">
        <w:rPr>
          <w:rFonts w:ascii="Times New Roman" w:eastAsia="Times New Roman" w:hAnsi="Times New Roman" w:cs="Times New Roman"/>
          <w:sz w:val="28"/>
          <w:szCs w:val="28"/>
        </w:rPr>
        <w:t xml:space="preserve"> СМП</w:t>
      </w:r>
      <w:r>
        <w:rPr>
          <w:rFonts w:ascii="Times New Roman" w:eastAsia="Times New Roman" w:hAnsi="Times New Roman" w:cs="Times New Roman"/>
          <w:sz w:val="28"/>
          <w:szCs w:val="28"/>
        </w:rPr>
        <w:t>, размещенные в папке «Раздаточные материалы».</w:t>
      </w:r>
    </w:p>
    <w:p w14:paraId="0F91550E" w14:textId="6F0522D7" w:rsidR="006B6F00" w:rsidRDefault="006B6F00" w:rsidP="00C10FDA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 w:rsidRPr="006B6F00">
        <w:rPr>
          <w:rFonts w:ascii="Times New Roman" w:eastAsia="Times New Roman" w:hAnsi="Times New Roman" w:cs="Times New Roman"/>
          <w:sz w:val="28"/>
          <w:szCs w:val="28"/>
        </w:rPr>
        <w:t>озаглавить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статью</w:t>
      </w:r>
      <w:r w:rsidRPr="006B6F00">
        <w:rPr>
          <w:rFonts w:ascii="Times New Roman" w:eastAsia="Times New Roman" w:hAnsi="Times New Roman" w:cs="Times New Roman"/>
          <w:sz w:val="28"/>
          <w:szCs w:val="28"/>
        </w:rPr>
        <w:t xml:space="preserve">, дописать недостающую информацию, описать фотографию, подходящую к данной статье: например, «Белый медведь у ледокола», «Северное сияние» и другие.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Описание фотографий необходимо разместить в свободном поле шаблона.  При презентации статьи учащимся целесообразно задать вопрос: «Почему вы предлагаете к вашей статье именно такую фотографию?»</w:t>
      </w:r>
    </w:p>
    <w:p w14:paraId="49B65D89" w14:textId="78AA6350" w:rsidR="000270A1" w:rsidRDefault="000270A1" w:rsidP="00C10FD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0A1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6B6F00">
        <w:rPr>
          <w:rFonts w:ascii="Times New Roman" w:eastAsia="Times New Roman" w:hAnsi="Times New Roman" w:cs="Times New Roman"/>
          <w:sz w:val="28"/>
          <w:szCs w:val="28"/>
        </w:rPr>
        <w:t xml:space="preserve">презентации статей рекомендуется проверить правильность заполнения пропусков.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подготовки учащихся можно задать дополнительные вопросы.</w:t>
      </w:r>
    </w:p>
    <w:p w14:paraId="6FB440A8" w14:textId="5F8705F4" w:rsidR="00C10FDA" w:rsidRDefault="00A72DCB" w:rsidP="00C10FD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презентации статьи №7 предлагается просмотр видеоролика (слайд №10).</w:t>
      </w:r>
    </w:p>
    <w:p w14:paraId="647ED2D0" w14:textId="0BFFCEFC" w:rsidR="000270A1" w:rsidRDefault="000270A1" w:rsidP="00C10FD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Рекомендуем заранее, </w:t>
      </w:r>
      <w:r w:rsidRPr="000270A1">
        <w:rPr>
          <w:rFonts w:ascii="Times New Roman" w:eastAsia="Times New Roman" w:hAnsi="Times New Roman" w:cs="Times New Roman"/>
          <w:sz w:val="28"/>
          <w:szCs w:val="28"/>
        </w:rPr>
        <w:t>до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70A1">
        <w:rPr>
          <w:rFonts w:ascii="Times New Roman" w:eastAsia="Times New Roman" w:hAnsi="Times New Roman" w:cs="Times New Roman"/>
          <w:sz w:val="28"/>
          <w:szCs w:val="28"/>
        </w:rPr>
        <w:t>проверить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демонстрации видеоролика в презентации.</w:t>
      </w:r>
      <w:r w:rsidRPr="000270A1">
        <w:rPr>
          <w:rFonts w:ascii="Times New Roman" w:eastAsia="Times New Roman" w:hAnsi="Times New Roman" w:cs="Times New Roman"/>
          <w:sz w:val="28"/>
          <w:szCs w:val="28"/>
        </w:rPr>
        <w:t xml:space="preserve">  Если нет возможности включить просмотр видеоролика, то учитель может </w:t>
      </w:r>
      <w:r w:rsidR="00E03B79" w:rsidRPr="000270A1">
        <w:rPr>
          <w:rFonts w:ascii="Times New Roman" w:eastAsia="Times New Roman" w:hAnsi="Times New Roman" w:cs="Times New Roman"/>
          <w:sz w:val="28"/>
          <w:szCs w:val="28"/>
        </w:rPr>
        <w:t>заранее составить</w:t>
      </w:r>
      <w:r w:rsidRPr="000270A1">
        <w:rPr>
          <w:rFonts w:ascii="Times New Roman" w:eastAsia="Times New Roman" w:hAnsi="Times New Roman" w:cs="Times New Roman"/>
          <w:sz w:val="28"/>
          <w:szCs w:val="28"/>
        </w:rPr>
        <w:t xml:space="preserve"> презентацию со скриншотами кадров видеоролика и включить режим слайд-шоу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70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82A567" w14:textId="77777777" w:rsidR="000270A1" w:rsidRDefault="000270A1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F" w14:textId="706A6A73" w:rsidR="001B3E1E" w:rsidRPr="004132CC" w:rsidRDefault="004132CC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01F3F00" w14:textId="77777777" w:rsidR="00D5203B" w:rsidRDefault="004132CC" w:rsidP="00C10FD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D52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7C92DF" w14:textId="59B6C093" w:rsidR="00D5203B" w:rsidRDefault="00D5203B" w:rsidP="00C10F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подготовке к занятию или для самостоятельной работы обучающихся могут быть использованы видеоматериалы, размещенные в папке «</w:t>
      </w:r>
      <w:r w:rsidR="00E341C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ополнительные материалы</w:t>
      </w:r>
      <w:r w:rsidR="00E341C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520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4206"/>
    <w:multiLevelType w:val="multilevel"/>
    <w:tmpl w:val="6504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7D35F9"/>
    <w:multiLevelType w:val="hybridMultilevel"/>
    <w:tmpl w:val="46BC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270A1"/>
    <w:rsid w:val="00062376"/>
    <w:rsid w:val="001914BA"/>
    <w:rsid w:val="001A3AB8"/>
    <w:rsid w:val="001B3E1E"/>
    <w:rsid w:val="001B7F64"/>
    <w:rsid w:val="002710E7"/>
    <w:rsid w:val="00284449"/>
    <w:rsid w:val="003A653D"/>
    <w:rsid w:val="004132CC"/>
    <w:rsid w:val="00590E3E"/>
    <w:rsid w:val="006B6F00"/>
    <w:rsid w:val="00723FC0"/>
    <w:rsid w:val="00754E27"/>
    <w:rsid w:val="007A1B21"/>
    <w:rsid w:val="007D5372"/>
    <w:rsid w:val="00857950"/>
    <w:rsid w:val="00962A55"/>
    <w:rsid w:val="009B4E8A"/>
    <w:rsid w:val="009D5440"/>
    <w:rsid w:val="00A72DCB"/>
    <w:rsid w:val="00C10FDA"/>
    <w:rsid w:val="00C621BF"/>
    <w:rsid w:val="00D34EF0"/>
    <w:rsid w:val="00D5203B"/>
    <w:rsid w:val="00E03B79"/>
    <w:rsid w:val="00E341CD"/>
    <w:rsid w:val="00F22C91"/>
    <w:rsid w:val="00F53651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5A9"/>
  <w15:docId w15:val="{E4945A2B-942B-44B3-ABDC-6939469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22">
    <w:name w:val="c22"/>
    <w:basedOn w:val="a0"/>
    <w:rsid w:val="00D5203B"/>
  </w:style>
  <w:style w:type="paragraph" w:styleId="a6">
    <w:name w:val="Balloon Text"/>
    <w:basedOn w:val="a"/>
    <w:link w:val="a7"/>
    <w:uiPriority w:val="99"/>
    <w:semiHidden/>
    <w:unhideWhenUsed/>
    <w:rsid w:val="0006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7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OTXqqprISngq+zBjEyVNwm6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VqXzNwR3VwbUh5UUgzU01PSU1SdlhaOEdOUWlFV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2023-09-14T09:41:00Z</cp:lastPrinted>
  <dcterms:created xsi:type="dcterms:W3CDTF">2024-09-12T09:18:00Z</dcterms:created>
  <dcterms:modified xsi:type="dcterms:W3CDTF">2024-09-12T09:18:00Z</dcterms:modified>
</cp:coreProperties>
</file>