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7A" w:rsidRDefault="005D797A" w:rsidP="005D797A">
      <w:pPr>
        <w:spacing w:after="0" w:line="240" w:lineRule="auto"/>
        <w:jc w:val="center"/>
        <w:rPr>
          <w:rFonts w:ascii="Calibri" w:hAnsi="Calibri" w:cs="Calibri"/>
          <w:b/>
          <w:color w:val="00B0F0"/>
          <w:sz w:val="36"/>
        </w:rPr>
      </w:pPr>
      <w:r w:rsidRPr="005D797A">
        <w:rPr>
          <w:rFonts w:ascii="Calibri" w:hAnsi="Calibri" w:cs="Calibri"/>
          <w:b/>
          <w:noProof/>
          <w:color w:val="00B0F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89D8F" wp14:editId="26212389">
                <wp:simplePos x="0" y="0"/>
                <wp:positionH relativeFrom="margin">
                  <wp:align>left</wp:align>
                </wp:positionH>
                <wp:positionV relativeFrom="paragraph">
                  <wp:posOffset>5563800</wp:posOffset>
                </wp:positionV>
                <wp:extent cx="6087745" cy="1795398"/>
                <wp:effectExtent l="0" t="0" r="27305" b="14605"/>
                <wp:wrapNone/>
                <wp:docPr id="8" name="Прямоугольник с двумя усеч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795398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DA" w:rsidRDefault="003051DA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Энергетика: </w:t>
                            </w:r>
                          </w:p>
                          <w:p w:rsidR="002F0B27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2F0B27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2F0B27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2F0B27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2F0B27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  <w:p w:rsidR="002F0B27" w:rsidRPr="005D797A" w:rsidRDefault="002F0B27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9D8F" id="Прямоугольник с двумя усеченными противолежащими углами 8" o:spid="_x0000_s1026" style="position:absolute;left:0;text-align:left;margin-left:0;margin-top:438.1pt;width:479.35pt;height:141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87745,17953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" adj="-11796480,,5400" path="m,l5788506,r299239,299239l6087745,1795398r,l299239,1795398,,1496159,,xe" filled="f" strokecolor="#1f4d78 [1604]" strokeweight="1pt">
                <v:stroke joinstyle="miter"/>
                <v:formulas/>
                <v:path arrowok="t" o:connecttype="custom" o:connectlocs="0,0;5788506,0;6087745,299239;6087745,1795398;6087745,1795398;299239,1795398;0,1496159;0,0" o:connectangles="0,0,0,0,0,0,0,0" textboxrect="0,0,6087745,1795398"/>
                <v:textbox>
                  <w:txbxContent>
                    <w:p w:rsidR="003051DA" w:rsidRDefault="003051DA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Энергетика: </w:t>
                      </w:r>
                    </w:p>
                    <w:p w:rsidR="002F0B27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  <w:p w:rsidR="002F0B27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  <w:p w:rsidR="002F0B27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  <w:p w:rsidR="002F0B27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  <w:p w:rsidR="002F0B27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  <w:p w:rsidR="002F0B27" w:rsidRPr="005D797A" w:rsidRDefault="002F0B27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1DA" w:rsidRPr="005D797A">
        <w:rPr>
          <w:rFonts w:ascii="Calibri" w:hAnsi="Calibri" w:cs="Calibri"/>
          <w:b/>
          <w:noProof/>
          <w:color w:val="00B0F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CF52A" wp14:editId="69364783">
                <wp:simplePos x="0" y="0"/>
                <wp:positionH relativeFrom="margin">
                  <wp:posOffset>-1511</wp:posOffset>
                </wp:positionH>
                <wp:positionV relativeFrom="paragraph">
                  <wp:posOffset>7468432</wp:posOffset>
                </wp:positionV>
                <wp:extent cx="6087772" cy="1594485"/>
                <wp:effectExtent l="0" t="0" r="27305" b="24765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72" cy="159448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DA" w:rsidRPr="005D797A" w:rsidRDefault="00932141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Рыбная </w:t>
                            </w:r>
                            <w:r w:rsidR="003051DA"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промышленно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сть</w:t>
                            </w:r>
                            <w:bookmarkStart w:id="0" w:name="_GoBack"/>
                            <w:bookmarkEnd w:id="0"/>
                            <w:r w:rsidR="003051DA"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: </w:t>
                            </w:r>
                          </w:p>
                          <w:p w:rsidR="003051DA" w:rsidRDefault="003051DA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Pr="005D797A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F52A" id="Прямоугольник с двумя усеченными противолежащими углами 9" o:spid="_x0000_s1027" style="position:absolute;left:0;text-align:left;margin-left:-.1pt;margin-top:588.05pt;width:479.35pt;height:1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7772,159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" adj="-11796480,,5400" path="m,l5822019,r265753,265753l6087772,1594485r,l265753,1594485,,1328732,,xe" filled="f" strokecolor="#1f4d78 [1604]" strokeweight="1pt">
                <v:stroke joinstyle="miter"/>
                <v:formulas/>
                <v:path arrowok="t" o:connecttype="custom" o:connectlocs="0,0;5822019,0;6087772,265753;6087772,1594485;6087772,1594485;265753,1594485;0,1328732;0,0" o:connectangles="0,0,0,0,0,0,0,0" textboxrect="0,0,6087772,1594485"/>
                <v:textbox>
                  <w:txbxContent>
                    <w:p w:rsidR="003051DA" w:rsidRPr="005D797A" w:rsidRDefault="00932141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Рыбная </w:t>
                      </w:r>
                      <w:r w:rsidR="003051DA"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промышленно</w:t>
                      </w:r>
                      <w:r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сть</w:t>
                      </w:r>
                      <w:bookmarkStart w:id="1" w:name="_GoBack"/>
                      <w:bookmarkEnd w:id="1"/>
                      <w:r w:rsidR="003051DA"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: </w:t>
                      </w:r>
                    </w:p>
                    <w:p w:rsidR="003051DA" w:rsidRDefault="003051DA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Pr="005D797A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97A">
        <w:rPr>
          <w:rFonts w:ascii="Calibri" w:hAnsi="Calibri" w:cs="Calibri"/>
          <w:b/>
          <w:color w:val="00B0F0"/>
          <w:sz w:val="36"/>
        </w:rPr>
        <w:t>АТЛАС ПРОФЕССИЙ</w:t>
      </w:r>
      <w:r w:rsidR="007D1490">
        <w:rPr>
          <w:rFonts w:ascii="Calibri" w:hAnsi="Calibri" w:cs="Calibri"/>
          <w:b/>
          <w:color w:val="00B0F0"/>
          <w:sz w:val="36"/>
        </w:rPr>
        <w:t xml:space="preserve"> БУДУЩЕГО</w:t>
      </w:r>
    </w:p>
    <w:p w:rsidR="007D1490" w:rsidRDefault="007D1490" w:rsidP="005D797A">
      <w:pPr>
        <w:spacing w:after="0" w:line="240" w:lineRule="auto"/>
        <w:jc w:val="center"/>
        <w:rPr>
          <w:rFonts w:ascii="Calibri" w:hAnsi="Calibri" w:cs="Calibri"/>
          <w:b/>
          <w:color w:val="00B0F0"/>
          <w:sz w:val="36"/>
        </w:rPr>
      </w:pPr>
      <w:r w:rsidRPr="005D797A">
        <w:rPr>
          <w:rFonts w:ascii="Calibri" w:hAnsi="Calibri" w:cs="Calibri"/>
          <w:b/>
          <w:noProof/>
          <w:color w:val="00B0F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BBCC" wp14:editId="12F85542">
                <wp:simplePos x="0" y="0"/>
                <wp:positionH relativeFrom="margin">
                  <wp:posOffset>5080</wp:posOffset>
                </wp:positionH>
                <wp:positionV relativeFrom="paragraph">
                  <wp:posOffset>90984</wp:posOffset>
                </wp:positionV>
                <wp:extent cx="6087745" cy="1594485"/>
                <wp:effectExtent l="0" t="0" r="27305" b="24765"/>
                <wp:wrapNone/>
                <wp:docPr id="1" name="Прямоугольник с двумя усеч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9448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DA" w:rsidRPr="005D797A" w:rsidRDefault="00932141" w:rsidP="005D79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Гороно</w:t>
                            </w:r>
                            <w:r w:rsidR="003051DA"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добывающая</w:t>
                            </w:r>
                            <w:proofErr w:type="spellEnd"/>
                            <w:r w:rsidR="003051DA"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 отрасль: </w:t>
                            </w:r>
                          </w:p>
                          <w:p w:rsidR="003051DA" w:rsidRDefault="003051DA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5D797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F0B27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Pr="005D797A" w:rsidRDefault="002F0B27" w:rsidP="002F0B27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BBCC" id="Прямоугольник с двумя усеченными противолежащими углами 1" o:spid="_x0000_s1028" style="position:absolute;left:0;text-align:left;margin-left:.4pt;margin-top:7.15pt;width:479.3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7745,159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" adj="-11796480,,5400" path="m,l5821992,r265753,265753l6087745,1594485r,l265753,1594485,,1328732,,xe" filled="f" strokecolor="#1f4d78 [1604]" strokeweight="1pt">
                <v:stroke joinstyle="miter"/>
                <v:formulas/>
                <v:path arrowok="t" o:connecttype="custom" o:connectlocs="0,0;5821992,0;6087745,265753;6087745,1594485;6087745,1594485;265753,1594485;0,1328732;0,0" o:connectangles="0,0,0,0,0,0,0,0" textboxrect="0,0,6087745,1594485"/>
                <v:textbox>
                  <w:txbxContent>
                    <w:p w:rsidR="003051DA" w:rsidRPr="005D797A" w:rsidRDefault="00932141" w:rsidP="005D797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Гороно</w:t>
                      </w:r>
                      <w:r w:rsidR="003051DA"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добывающая</w:t>
                      </w:r>
                      <w:proofErr w:type="spellEnd"/>
                      <w:r w:rsidR="003051DA"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 отрасль: </w:t>
                      </w:r>
                    </w:p>
                    <w:p w:rsidR="003051DA" w:rsidRDefault="003051DA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  <w:r w:rsidRPr="005D797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F0B27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Pr="005D797A" w:rsidRDefault="002F0B27" w:rsidP="002F0B27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490" w:rsidRPr="005D797A" w:rsidRDefault="007D1490" w:rsidP="005D797A">
      <w:pPr>
        <w:spacing w:after="0" w:line="240" w:lineRule="auto"/>
        <w:jc w:val="center"/>
        <w:rPr>
          <w:rFonts w:ascii="Calibri" w:hAnsi="Calibri" w:cs="Calibri"/>
          <w:b/>
          <w:color w:val="00B0F0"/>
          <w:sz w:val="36"/>
        </w:rPr>
      </w:pPr>
      <w:r w:rsidRPr="005D797A">
        <w:rPr>
          <w:rFonts w:ascii="Calibri" w:hAnsi="Calibri" w:cs="Calibri"/>
          <w:b/>
          <w:noProof/>
          <w:color w:val="00B0F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2AEED" wp14:editId="04AD76CB">
                <wp:simplePos x="0" y="0"/>
                <wp:positionH relativeFrom="margin">
                  <wp:posOffset>-1270</wp:posOffset>
                </wp:positionH>
                <wp:positionV relativeFrom="paragraph">
                  <wp:posOffset>1538668</wp:posOffset>
                </wp:positionV>
                <wp:extent cx="6087772" cy="1594485"/>
                <wp:effectExtent l="0" t="0" r="27305" b="24765"/>
                <wp:wrapNone/>
                <wp:docPr id="6" name="Прямоугольник с двумя усеч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72" cy="159448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DA" w:rsidRPr="005D797A" w:rsidRDefault="003051DA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Транспорт и </w:t>
                            </w:r>
                            <w:r w:rsidR="00932141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Северный</w:t>
                            </w: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 морско</w:t>
                            </w:r>
                            <w:r w:rsidR="00932141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й</w:t>
                            </w: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 пут</w:t>
                            </w:r>
                            <w:r w:rsidR="00932141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ь</w:t>
                            </w: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 xml:space="preserve">: </w:t>
                            </w:r>
                          </w:p>
                          <w:p w:rsidR="005D797A" w:rsidRDefault="005D797A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Pr="005D797A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AEED" id="Прямоугольник с двумя усеченными противолежащими углами 6" o:spid="_x0000_s1029" style="position:absolute;left:0;text-align:left;margin-left:-.1pt;margin-top:121.15pt;width:479.35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7772,159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" adj="-11796480,,5400" path="m,l5822019,r265753,265753l6087772,1594485r,l265753,1594485,,1328732,,xe" filled="f" strokecolor="#1f4d78 [1604]" strokeweight="1pt">
                <v:stroke joinstyle="miter"/>
                <v:formulas/>
                <v:path arrowok="t" o:connecttype="custom" o:connectlocs="0,0;5822019,0;6087772,265753;6087772,1594485;6087772,1594485;265753,1594485;0,1328732;0,0" o:connectangles="0,0,0,0,0,0,0,0" textboxrect="0,0,6087772,1594485"/>
                <v:textbox>
                  <w:txbxContent>
                    <w:p w:rsidR="003051DA" w:rsidRPr="005D797A" w:rsidRDefault="003051DA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Транспорт и </w:t>
                      </w:r>
                      <w:r w:rsidR="00932141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Северный</w:t>
                      </w: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 морско</w:t>
                      </w:r>
                      <w:r w:rsidR="00932141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й</w:t>
                      </w: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 пут</w:t>
                      </w:r>
                      <w:r w:rsidR="00932141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ь</w:t>
                      </w: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 xml:space="preserve">: </w:t>
                      </w:r>
                    </w:p>
                    <w:p w:rsidR="005D797A" w:rsidRDefault="005D797A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Pr="005D797A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97A">
        <w:rPr>
          <w:rFonts w:ascii="Calibri" w:hAnsi="Calibri" w:cs="Calibri"/>
          <w:b/>
          <w:noProof/>
          <w:color w:val="00B0F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98F7A" wp14:editId="4ED1E175">
                <wp:simplePos x="0" y="0"/>
                <wp:positionH relativeFrom="margin">
                  <wp:posOffset>-1270</wp:posOffset>
                </wp:positionH>
                <wp:positionV relativeFrom="paragraph">
                  <wp:posOffset>3252095</wp:posOffset>
                </wp:positionV>
                <wp:extent cx="6087772" cy="1594485"/>
                <wp:effectExtent l="0" t="0" r="27305" b="24765"/>
                <wp:wrapNone/>
                <wp:docPr id="7" name="Прямоугольник с двумя усеч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72" cy="1594485"/>
                        </a:xfrm>
                        <a:prstGeom prst="snip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1DA" w:rsidRPr="005D797A" w:rsidRDefault="003051DA" w:rsidP="003051D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</w:pPr>
                            <w:r w:rsidRPr="005D797A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</w:rPr>
                              <w:t>Промышленное производство Арктической зоны России:</w:t>
                            </w:r>
                          </w:p>
                          <w:p w:rsidR="003051DA" w:rsidRDefault="003051DA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  <w:p w:rsidR="002F0B27" w:rsidRPr="005D797A" w:rsidRDefault="002F0B27" w:rsidP="005D797A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8F7A" id="Прямоугольник с двумя усеченными противолежащими углами 7" o:spid="_x0000_s1030" style="position:absolute;left:0;text-align:left;margin-left:-.1pt;margin-top:256.05pt;width:479.35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7772,159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" adj="-11796480,,5400" path="m,l5822019,r265753,265753l6087772,1594485r,l265753,1594485,,1328732,,xe" filled="f" strokecolor="#1f4d78 [1604]" strokeweight="1pt">
                <v:stroke joinstyle="miter"/>
                <v:formulas/>
                <v:path arrowok="t" o:connecttype="custom" o:connectlocs="0,0;5822019,0;6087772,265753;6087772,1594485;6087772,1594485;265753,1594485;0,1328732;0,0" o:connectangles="0,0,0,0,0,0,0,0" textboxrect="0,0,6087772,1594485"/>
                <v:textbox>
                  <w:txbxContent>
                    <w:p w:rsidR="003051DA" w:rsidRPr="005D797A" w:rsidRDefault="003051DA" w:rsidP="003051D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</w:pPr>
                      <w:r w:rsidRPr="005D797A">
                        <w:rPr>
                          <w:rFonts w:ascii="Calibri" w:hAnsi="Calibri" w:cs="Calibri"/>
                          <w:b/>
                          <w:color w:val="00B0F0"/>
                          <w:sz w:val="24"/>
                        </w:rPr>
                        <w:t>Промышленное производство Арктической зоны России:</w:t>
                      </w:r>
                    </w:p>
                    <w:p w:rsidR="003051DA" w:rsidRDefault="003051DA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  <w:p w:rsidR="002F0B27" w:rsidRPr="005D797A" w:rsidRDefault="002F0B27" w:rsidP="005D797A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1490" w:rsidRPr="005D797A" w:rsidSect="003051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A"/>
    <w:rsid w:val="002F0B27"/>
    <w:rsid w:val="003051DA"/>
    <w:rsid w:val="003B5ABD"/>
    <w:rsid w:val="005D797A"/>
    <w:rsid w:val="007D1490"/>
    <w:rsid w:val="00932141"/>
    <w:rsid w:val="00A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08C2"/>
  <w15:chartTrackingRefBased/>
  <w15:docId w15:val="{2D0B14C2-070E-4181-89A7-120BF70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A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33CC-8153-451D-BA8E-5667CF1A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2024-10-02T12:47:00Z</dcterms:created>
  <dcterms:modified xsi:type="dcterms:W3CDTF">2024-10-08T19:36:00Z</dcterms:modified>
</cp:coreProperties>
</file>