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77777777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4E6EA4DF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B5D74">
        <w:rPr>
          <w:rFonts w:ascii="Times New Roman" w:hAnsi="Times New Roman" w:cs="Times New Roman"/>
          <w:b/>
          <w:sz w:val="28"/>
          <w:szCs w:val="28"/>
        </w:rPr>
        <w:t>10</w:t>
      </w:r>
      <w:r w:rsidR="0063606C">
        <w:rPr>
          <w:rFonts w:ascii="Times New Roman" w:hAnsi="Times New Roman" w:cs="Times New Roman"/>
          <w:b/>
          <w:sz w:val="28"/>
          <w:szCs w:val="28"/>
        </w:rPr>
        <w:t>-</w:t>
      </w:r>
      <w:r w:rsidR="00CB5D74">
        <w:rPr>
          <w:rFonts w:ascii="Times New Roman" w:hAnsi="Times New Roman" w:cs="Times New Roman"/>
          <w:b/>
          <w:sz w:val="28"/>
          <w:szCs w:val="28"/>
        </w:rPr>
        <w:t>11</w:t>
      </w:r>
      <w:r w:rsidR="00FB466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B5D74">
        <w:rPr>
          <w:rFonts w:ascii="Times New Roman" w:hAnsi="Times New Roman" w:cs="Times New Roman"/>
          <w:b/>
          <w:sz w:val="28"/>
          <w:szCs w:val="28"/>
        </w:rPr>
        <w:t>, СПО</w:t>
      </w:r>
      <w:bookmarkStart w:id="0" w:name="_GoBack"/>
      <w:bookmarkEnd w:id="0"/>
    </w:p>
    <w:p w14:paraId="00AA7B02" w14:textId="62F8DF98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A07D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3606C" w:rsidRPr="00C346F2">
        <w:rPr>
          <w:rFonts w:ascii="Times New Roman" w:hAnsi="Times New Roman" w:cs="Times New Roman"/>
          <w:b/>
          <w:bCs/>
          <w:sz w:val="28"/>
          <w:szCs w:val="28"/>
        </w:rPr>
        <w:t>редприятия</w:t>
      </w:r>
      <w:r w:rsidR="00A07D2E">
        <w:rPr>
          <w:rFonts w:ascii="Times New Roman" w:hAnsi="Times New Roman" w:cs="Times New Roman"/>
          <w:b/>
          <w:bCs/>
          <w:sz w:val="28"/>
          <w:szCs w:val="28"/>
        </w:rPr>
        <w:t xml:space="preserve"> – символы Заполярья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20BEB" w14:textId="77777777" w:rsidR="00FB466A" w:rsidRDefault="00FB466A" w:rsidP="00FB466A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4F60E3">
        <w:rPr>
          <w:rFonts w:ascii="Times New Roman" w:hAnsi="Times New Roman" w:cs="Times New Roman"/>
          <w:sz w:val="28"/>
          <w:szCs w:val="28"/>
        </w:rPr>
        <w:t>сформировать у обу</w:t>
      </w:r>
      <w:r>
        <w:rPr>
          <w:rFonts w:ascii="Times New Roman" w:hAnsi="Times New Roman" w:cs="Times New Roman"/>
          <w:sz w:val="28"/>
          <w:szCs w:val="28"/>
        </w:rPr>
        <w:t>чающихся ценностное отношение к экономическим достижениям Мурманской области</w:t>
      </w:r>
      <w:r w:rsidRPr="004F60E3">
        <w:rPr>
          <w:rFonts w:ascii="Times New Roman" w:hAnsi="Times New Roman" w:cs="Times New Roman"/>
          <w:sz w:val="28"/>
          <w:szCs w:val="28"/>
        </w:rPr>
        <w:t>.</w:t>
      </w:r>
    </w:p>
    <w:p w14:paraId="58D019A6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родине;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активная гражданская позиция.</w:t>
      </w:r>
    </w:p>
    <w:p w14:paraId="4274E8FF" w14:textId="77777777" w:rsidR="00FB466A" w:rsidRPr="00773892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1A1B4380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2F93635" w14:textId="77777777" w:rsidR="00FB466A" w:rsidRPr="004107D8" w:rsidRDefault="00FB466A" w:rsidP="00DB5C4A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</w:t>
      </w:r>
      <w:r>
        <w:rPr>
          <w:rFonts w:ascii="Times New Roman" w:hAnsi="Times New Roman" w:cs="Times New Roman"/>
          <w:sz w:val="28"/>
          <w:szCs w:val="28"/>
        </w:rPr>
        <w:t xml:space="preserve"> изучению экономики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14:paraId="4DA14547" w14:textId="77777777" w:rsidR="00FB466A" w:rsidRDefault="00FB466A" w:rsidP="00DB5C4A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3EEB8D35" w14:textId="77777777" w:rsidR="00FB466A" w:rsidRPr="004107D8" w:rsidRDefault="00FB466A" w:rsidP="00DB5C4A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 экономики 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510FA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AB94826" w14:textId="77777777" w:rsidR="00FB466A" w:rsidRDefault="00FB466A" w:rsidP="00DB5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907737"/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111A111" w14:textId="77777777" w:rsidR="00FB466A" w:rsidRPr="0001501E" w:rsidRDefault="00FB466A" w:rsidP="00DB5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1C5CB2B0" w14:textId="77777777" w:rsidR="00FB466A" w:rsidRDefault="00FB466A" w:rsidP="00DB5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1"/>
      <w:r w:rsidRPr="0001501E">
        <w:rPr>
          <w:rFonts w:ascii="Times New Roman" w:hAnsi="Times New Roman" w:cs="Times New Roman"/>
          <w:sz w:val="28"/>
          <w:szCs w:val="28"/>
        </w:rPr>
        <w:t>.</w:t>
      </w:r>
    </w:p>
    <w:p w14:paraId="2B3FD58B" w14:textId="77777777" w:rsidR="00FB466A" w:rsidRPr="00F82D72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AEFFF0A" w14:textId="77777777" w:rsidR="00FB466A" w:rsidRDefault="00FB466A" w:rsidP="00FB46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49907751"/>
      <w:r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Pr="0078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предприятия, которые можно назвать предприятиями - символами Мурманской области;</w:t>
      </w:r>
    </w:p>
    <w:p w14:paraId="55FA1E37" w14:textId="5950FFFB" w:rsidR="00FB466A" w:rsidRPr="004107D8" w:rsidRDefault="00FB466A" w:rsidP="00FB46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пояснять значение предприяти</w:t>
      </w:r>
      <w:r w:rsidR="00DB5C4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для региона и страны в целом.</w:t>
      </w:r>
    </w:p>
    <w:p w14:paraId="7766041C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4F57874E" wp14:editId="6BEE9A7E">
            <wp:simplePos x="0" y="0"/>
            <wp:positionH relativeFrom="page">
              <wp:align>right</wp:align>
            </wp:positionH>
            <wp:positionV relativeFrom="page">
              <wp:posOffset>-974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B8A81A" w14:textId="0F2C878E" w:rsidR="00FB466A" w:rsidRPr="00773892" w:rsidRDefault="00AB6BDC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7456" behindDoc="1" locked="0" layoutInCell="1" allowOverlap="1" wp14:anchorId="7B2EFA5C" wp14:editId="3A58FF78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66A"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B466A" w:rsidRPr="00F82D72">
        <w:rPr>
          <w:rFonts w:ascii="Times New Roman" w:hAnsi="Times New Roman" w:cs="Times New Roman"/>
          <w:sz w:val="28"/>
          <w:szCs w:val="28"/>
        </w:rPr>
        <w:t>беседа. Занятие</w:t>
      </w:r>
      <w:r w:rsidR="00FB466A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</w:t>
      </w:r>
      <w:r w:rsidR="00FB466A">
        <w:rPr>
          <w:rFonts w:ascii="Times New Roman" w:hAnsi="Times New Roman" w:cs="Times New Roman"/>
          <w:sz w:val="28"/>
          <w:szCs w:val="28"/>
        </w:rPr>
        <w:t xml:space="preserve">видеороликов, </w:t>
      </w:r>
      <w:r w:rsidR="00FB466A" w:rsidRPr="00773892">
        <w:rPr>
          <w:rFonts w:ascii="Times New Roman" w:hAnsi="Times New Roman" w:cs="Times New Roman"/>
          <w:sz w:val="28"/>
          <w:szCs w:val="28"/>
        </w:rPr>
        <w:t xml:space="preserve">включает анализ визуальной и текстовой </w:t>
      </w:r>
      <w:r w:rsidR="00FB466A">
        <w:rPr>
          <w:rFonts w:ascii="Times New Roman" w:hAnsi="Times New Roman" w:cs="Times New Roman"/>
          <w:sz w:val="28"/>
          <w:szCs w:val="28"/>
        </w:rPr>
        <w:t>информации</w:t>
      </w:r>
      <w:r w:rsidR="00DB5C4A">
        <w:rPr>
          <w:rFonts w:ascii="Times New Roman" w:hAnsi="Times New Roman" w:cs="Times New Roman"/>
          <w:sz w:val="28"/>
          <w:szCs w:val="28"/>
        </w:rPr>
        <w:t>, групповую/парную работу.</w:t>
      </w:r>
      <w:r w:rsidR="00FB466A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59FBA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D5179" w14:textId="77777777" w:rsidR="00FB466A" w:rsidRPr="00C02E83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004B83ED" w14:textId="77777777" w:rsidR="00FB466A" w:rsidRPr="00C02E83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6C10BD0A" w14:textId="1379324D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2B8B7FF4" w14:textId="7C61ECC6" w:rsidR="00DB5C4A" w:rsidRPr="00C02E83" w:rsidRDefault="00DB5C4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материал;</w:t>
      </w:r>
    </w:p>
    <w:p w14:paraId="59310D56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98943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73B432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A860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F1AAFC" w14:textId="1D7CE6BC" w:rsidR="006F647C" w:rsidRDefault="00FB466A" w:rsidP="00FB466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C7544" w14:textId="77777777" w:rsidR="00FB466A" w:rsidRPr="00D30448" w:rsidRDefault="00FB466A" w:rsidP="00FB46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98514" w14:textId="77777777" w:rsidR="006F647C" w:rsidRPr="00D30448" w:rsidRDefault="006F647C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D30448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31895B20" w14:textId="1965DB87" w:rsidR="007E60C6" w:rsidRDefault="0063606C" w:rsidP="00510C4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</w:t>
      </w:r>
      <w:r w:rsidR="0065436A" w:rsidRPr="00D30448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436A"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DB301B">
        <w:rPr>
          <w:rFonts w:ascii="Times New Roman" w:hAnsi="Times New Roman" w:cs="Times New Roman"/>
          <w:sz w:val="28"/>
          <w:szCs w:val="28"/>
        </w:rPr>
        <w:t xml:space="preserve">необходимо, </w:t>
      </w:r>
      <w:r w:rsidR="00510C41">
        <w:rPr>
          <w:rFonts w:ascii="Times New Roman" w:hAnsi="Times New Roman" w:cs="Times New Roman"/>
          <w:sz w:val="28"/>
          <w:szCs w:val="28"/>
        </w:rPr>
        <w:t>р</w:t>
      </w:r>
      <w:r w:rsidR="007E60C6">
        <w:rPr>
          <w:rFonts w:ascii="Times New Roman" w:hAnsi="Times New Roman" w:cs="Times New Roman"/>
          <w:sz w:val="28"/>
          <w:szCs w:val="28"/>
        </w:rPr>
        <w:t xml:space="preserve">аботая с понятием «символы Заполярья», </w:t>
      </w:r>
      <w:r w:rsidR="00DB301B">
        <w:rPr>
          <w:rFonts w:ascii="Times New Roman" w:hAnsi="Times New Roman" w:cs="Times New Roman"/>
          <w:sz w:val="28"/>
          <w:szCs w:val="28"/>
        </w:rPr>
        <w:t>определить признаки</w:t>
      </w:r>
      <w:r w:rsidR="007E60C6">
        <w:rPr>
          <w:rFonts w:ascii="Times New Roman" w:hAnsi="Times New Roman" w:cs="Times New Roman"/>
          <w:sz w:val="28"/>
          <w:szCs w:val="28"/>
        </w:rPr>
        <w:t xml:space="preserve"> </w:t>
      </w:r>
      <w:r w:rsidR="00510C41">
        <w:rPr>
          <w:rFonts w:ascii="Times New Roman" w:hAnsi="Times New Roman" w:cs="Times New Roman"/>
          <w:sz w:val="28"/>
          <w:szCs w:val="28"/>
        </w:rPr>
        <w:t>отнесения</w:t>
      </w:r>
      <w:r w:rsidR="00D431DB">
        <w:rPr>
          <w:rFonts w:ascii="Times New Roman" w:hAnsi="Times New Roman" w:cs="Times New Roman"/>
          <w:sz w:val="28"/>
          <w:szCs w:val="28"/>
        </w:rPr>
        <w:t xml:space="preserve"> к предприятиям-</w:t>
      </w:r>
      <w:r w:rsidR="007E60C6">
        <w:rPr>
          <w:rFonts w:ascii="Times New Roman" w:hAnsi="Times New Roman" w:cs="Times New Roman"/>
          <w:sz w:val="28"/>
          <w:szCs w:val="28"/>
        </w:rPr>
        <w:t>символам</w:t>
      </w:r>
      <w:r w:rsidR="00E433BD">
        <w:rPr>
          <w:rFonts w:ascii="Times New Roman" w:hAnsi="Times New Roman" w:cs="Times New Roman"/>
          <w:sz w:val="28"/>
          <w:szCs w:val="28"/>
        </w:rPr>
        <w:t>.</w:t>
      </w:r>
      <w:r w:rsidR="00D431DB">
        <w:rPr>
          <w:rFonts w:ascii="Times New Roman" w:hAnsi="Times New Roman" w:cs="Times New Roman"/>
          <w:sz w:val="28"/>
          <w:szCs w:val="28"/>
        </w:rPr>
        <w:t xml:space="preserve"> При выделении учащимися различных критериев предприятий-символов целесообразно обсудить каждый из них.</w:t>
      </w:r>
    </w:p>
    <w:p w14:paraId="3689575A" w14:textId="77777777" w:rsidR="00FA7108" w:rsidRPr="00D30448" w:rsidRDefault="00FA7108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751F609A" w14:textId="7EEDD0FC" w:rsidR="007E60C6" w:rsidRDefault="00A07D2E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занятия на основном этапе </w:t>
      </w:r>
      <w:r w:rsidR="00E433BD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>представить широкий спектр предприятий, разнообразие и значимость производимой продукции для населения, для производства других продуктов и материалов.</w:t>
      </w:r>
    </w:p>
    <w:p w14:paraId="4C25AD83" w14:textId="2F1C60DE" w:rsidR="00A07D2E" w:rsidRDefault="00A07D2E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 широкую востребованность в специалистах, важность труда</w:t>
      </w:r>
      <w:r w:rsidR="003855A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значимость.</w:t>
      </w:r>
    </w:p>
    <w:p w14:paraId="018EF79C" w14:textId="5ACA82AE" w:rsidR="00D431DB" w:rsidRDefault="00D431DB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Основная доля валового регионального продукта области традиционно создается предприятиями промышленности.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Экономическую ситуацию в </w:t>
      </w:r>
      <w:r w:rsidR="00AB6BD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4CEFB90F" wp14:editId="260432A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области во многом </w:t>
      </w:r>
      <w:r w:rsidR="00510C41">
        <w:rPr>
          <w:rFonts w:ascii="Times New Roman" w:hAnsi="Times New Roman" w:cs="Times New Roman"/>
          <w:noProof/>
          <w:sz w:val="28"/>
          <w:szCs w:val="28"/>
        </w:rPr>
        <w:t xml:space="preserve">определяют </w:t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отраслевые комплексы: энергетический, </w:t>
      </w:r>
      <w:r w:rsidR="00510C41">
        <w:rPr>
          <w:rFonts w:ascii="Times New Roman" w:hAnsi="Times New Roman" w:cs="Times New Roman"/>
          <w:noProof/>
          <w:sz w:val="28"/>
          <w:szCs w:val="28"/>
        </w:rPr>
        <w:t xml:space="preserve">транспортно-логистический, судостроительный и </w:t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10C41">
        <w:rPr>
          <w:rFonts w:ascii="Times New Roman" w:hAnsi="Times New Roman" w:cs="Times New Roman"/>
          <w:noProof/>
          <w:sz w:val="28"/>
          <w:szCs w:val="28"/>
        </w:rPr>
        <w:t>рыбопромышленный.</w:t>
      </w:r>
    </w:p>
    <w:p w14:paraId="1059B5DE" w14:textId="453B67B7" w:rsidR="00510C41" w:rsidRDefault="00510C41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выполнении задания (слайд 3) по группировке </w:t>
      </w:r>
      <w:r w:rsidRPr="00510C41">
        <w:rPr>
          <w:rFonts w:ascii="Times New Roman" w:hAnsi="Times New Roman" w:cs="Times New Roman"/>
          <w:noProof/>
          <w:sz w:val="28"/>
          <w:szCs w:val="28"/>
        </w:rPr>
        <w:t>логотип</w:t>
      </w:r>
      <w:r>
        <w:rPr>
          <w:rFonts w:ascii="Times New Roman" w:hAnsi="Times New Roman" w:cs="Times New Roman"/>
          <w:noProof/>
          <w:sz w:val="28"/>
          <w:szCs w:val="28"/>
        </w:rPr>
        <w:t>ов</w:t>
      </w:r>
      <w:r w:rsidRPr="00510C41">
        <w:rPr>
          <w:rFonts w:ascii="Times New Roman" w:hAnsi="Times New Roman" w:cs="Times New Roman"/>
          <w:noProof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510C41">
        <w:rPr>
          <w:rFonts w:ascii="Times New Roman" w:hAnsi="Times New Roman" w:cs="Times New Roman"/>
          <w:noProof/>
          <w:sz w:val="28"/>
          <w:szCs w:val="28"/>
        </w:rPr>
        <w:t xml:space="preserve"> по ключевым проектам развития региона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 возможности рекомендуется распечатать карточку с логотипами, представленн</w:t>
      </w:r>
      <w:r w:rsidR="0010018E"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ми на слайде 2 </w:t>
      </w:r>
      <w:r w:rsidR="0010018E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папка «Раздаточный материал»</w:t>
      </w:r>
      <w:r w:rsidR="0010018E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. Работа может выполнят</w:t>
      </w:r>
      <w:r w:rsidR="0010018E"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noProof/>
          <w:sz w:val="28"/>
          <w:szCs w:val="28"/>
        </w:rPr>
        <w:t>ся  индивидуально, в паре, в группе. При отсутствии возможно</w:t>
      </w:r>
      <w:r w:rsidR="00DB301B"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ти печати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целесообразно предложить учащимся записать  в тетрадь (или выписать на доску) перспективные направлен</w:t>
      </w:r>
      <w:r w:rsidR="0010018E">
        <w:rPr>
          <w:rFonts w:ascii="Times New Roman" w:hAnsi="Times New Roman" w:cs="Times New Roman"/>
          <w:noProof/>
          <w:sz w:val="28"/>
          <w:szCs w:val="28"/>
        </w:rPr>
        <w:t>ия, а логотипы предприятий (слай</w:t>
      </w:r>
      <w:r w:rsidR="00DB301B">
        <w:rPr>
          <w:rFonts w:ascii="Times New Roman" w:hAnsi="Times New Roman" w:cs="Times New Roman"/>
          <w:noProof/>
          <w:sz w:val="28"/>
          <w:szCs w:val="28"/>
        </w:rPr>
        <w:t>д</w:t>
      </w:r>
      <w:r w:rsidR="0010018E">
        <w:rPr>
          <w:rFonts w:ascii="Times New Roman" w:hAnsi="Times New Roman" w:cs="Times New Roman"/>
          <w:noProof/>
          <w:sz w:val="28"/>
          <w:szCs w:val="28"/>
        </w:rPr>
        <w:t xml:space="preserve"> 2) транслировать на экране. На слайде представлено избыточное  количество логотипов (есть лишние).</w:t>
      </w:r>
    </w:p>
    <w:p w14:paraId="251B2932" w14:textId="71BEF0C9" w:rsidR="00042FD9" w:rsidRDefault="00042FD9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Материал сценария может быть использован полностью или частично. Если в ходе реализации курса</w:t>
      </w:r>
      <w:r w:rsidR="00DB301B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учащиеся посещали предприятия</w:t>
      </w:r>
      <w:r w:rsidR="002B054D">
        <w:rPr>
          <w:rFonts w:ascii="Times New Roman" w:hAnsi="Times New Roman" w:cs="Times New Roman"/>
          <w:noProof/>
          <w:sz w:val="28"/>
          <w:szCs w:val="28"/>
        </w:rPr>
        <w:t xml:space="preserve">, о которых говорится на  занятии, можно дополнить беседу 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их </w:t>
      </w:r>
      <w:r w:rsidR="002B054D">
        <w:rPr>
          <w:rFonts w:ascii="Times New Roman" w:hAnsi="Times New Roman" w:cs="Times New Roman"/>
          <w:noProof/>
          <w:sz w:val="28"/>
          <w:szCs w:val="28"/>
        </w:rPr>
        <w:t>впечатлениями</w:t>
      </w:r>
      <w:r w:rsidR="00DB301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BE497F9" w14:textId="60EC757E" w:rsidR="002B054D" w:rsidRDefault="002B054D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выполнении задания на </w:t>
      </w:r>
      <w:r w:rsidRPr="002B054D">
        <w:rPr>
          <w:rFonts w:ascii="Times New Roman" w:hAnsi="Times New Roman" w:cs="Times New Roman"/>
          <w:noProof/>
          <w:sz w:val="28"/>
          <w:szCs w:val="28"/>
        </w:rPr>
        <w:t>соотнес</w:t>
      </w:r>
      <w:r w:rsidR="00DB301B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 профессий, представленных на слайде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16</w:t>
      </w:r>
      <w:r w:rsidRPr="002B054D">
        <w:rPr>
          <w:rFonts w:ascii="Times New Roman" w:hAnsi="Times New Roman" w:cs="Times New Roman"/>
          <w:noProof/>
          <w:sz w:val="28"/>
          <w:szCs w:val="28"/>
        </w:rPr>
        <w:t>, с их описанием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при возможности рекомендуется </w:t>
      </w:r>
      <w:r>
        <w:rPr>
          <w:rFonts w:ascii="Times New Roman" w:hAnsi="Times New Roman" w:cs="Times New Roman"/>
          <w:noProof/>
          <w:sz w:val="28"/>
          <w:szCs w:val="28"/>
        </w:rPr>
        <w:t>заран</w:t>
      </w:r>
      <w:r w:rsidR="00DB301B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распечатать карточку с </w:t>
      </w:r>
      <w:r>
        <w:rPr>
          <w:rFonts w:ascii="Times New Roman" w:hAnsi="Times New Roman" w:cs="Times New Roman"/>
          <w:noProof/>
          <w:sz w:val="28"/>
          <w:szCs w:val="28"/>
        </w:rPr>
        <w:t>описанием профессий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B054D">
        <w:rPr>
          <w:rFonts w:ascii="Times New Roman" w:hAnsi="Times New Roman" w:cs="Times New Roman"/>
          <w:noProof/>
          <w:sz w:val="28"/>
          <w:szCs w:val="28"/>
        </w:rPr>
        <w:t>(папка «Раздаточный материал»). Работа может выполняться  индивидуально, в паре, в группе. При отсутствии возможно</w:t>
      </w:r>
      <w:r w:rsidR="00DB301B">
        <w:rPr>
          <w:rFonts w:ascii="Times New Roman" w:hAnsi="Times New Roman" w:cs="Times New Roman"/>
          <w:noProof/>
          <w:sz w:val="28"/>
          <w:szCs w:val="28"/>
        </w:rPr>
        <w:t>с</w:t>
      </w:r>
      <w:r w:rsidRPr="002B054D">
        <w:rPr>
          <w:rFonts w:ascii="Times New Roman" w:hAnsi="Times New Roman" w:cs="Times New Roman"/>
          <w:noProof/>
          <w:sz w:val="28"/>
          <w:szCs w:val="28"/>
        </w:rPr>
        <w:t>ти печати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работа может быть организован</w:t>
      </w:r>
      <w:r w:rsidR="00DB301B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устной форме  коллективно.</w:t>
      </w:r>
    </w:p>
    <w:p w14:paraId="49DA0027" w14:textId="77777777" w:rsidR="002B054D" w:rsidRPr="002B054D" w:rsidRDefault="002B054D" w:rsidP="002B054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5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Соотнесите название профессий, которые представлены на слайде, с их описанием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065"/>
        <w:gridCol w:w="6834"/>
      </w:tblGrid>
      <w:tr w:rsidR="002B054D" w:rsidRPr="002B054D" w14:paraId="76C87091" w14:textId="77777777" w:rsidTr="00AB6BDC">
        <w:tc>
          <w:tcPr>
            <w:tcW w:w="445" w:type="dxa"/>
          </w:tcPr>
          <w:p w14:paraId="4B44B022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</w:tcPr>
          <w:p w14:paraId="2525EBA2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34" w:type="dxa"/>
          </w:tcPr>
          <w:p w14:paraId="3ACD732E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Описание профессии</w:t>
            </w:r>
          </w:p>
        </w:tc>
      </w:tr>
      <w:tr w:rsidR="002B054D" w:rsidRPr="002B054D" w14:paraId="14866D5B" w14:textId="77777777" w:rsidTr="00AB6BDC">
        <w:tc>
          <w:tcPr>
            <w:tcW w:w="445" w:type="dxa"/>
          </w:tcPr>
          <w:p w14:paraId="0293681C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C0DB058" w14:textId="596FBF1A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</w:p>
        </w:tc>
        <w:tc>
          <w:tcPr>
            <w:tcW w:w="6834" w:type="dxa"/>
          </w:tcPr>
          <w:p w14:paraId="64330652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Проводит изоляцию котлов, торкретирование огнеупорными составами наружных поверхностей и топок.</w:t>
            </w:r>
          </w:p>
        </w:tc>
      </w:tr>
      <w:tr w:rsidR="002B054D" w:rsidRPr="002B054D" w14:paraId="1DEC00AC" w14:textId="77777777" w:rsidTr="00AB6BDC">
        <w:tc>
          <w:tcPr>
            <w:tcW w:w="445" w:type="dxa"/>
          </w:tcPr>
          <w:p w14:paraId="041DEF50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7FECAF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Стивидор </w:t>
            </w:r>
          </w:p>
          <w:p w14:paraId="0B728CD5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449186C5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погрузочно-разгрузочные работы в портах, на причалах и других объектах.</w:t>
            </w:r>
          </w:p>
        </w:tc>
      </w:tr>
      <w:tr w:rsidR="002B054D" w:rsidRPr="002B054D" w14:paraId="41A12AE1" w14:textId="77777777" w:rsidTr="00AB6BDC">
        <w:tc>
          <w:tcPr>
            <w:tcW w:w="445" w:type="dxa"/>
          </w:tcPr>
          <w:p w14:paraId="01E27671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7591250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Тальман </w:t>
            </w:r>
          </w:p>
          <w:p w14:paraId="67E68A1D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124D7C2B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Отвечает за учёт груза во время операций погрузки его на судно или при выгрузке на него.</w:t>
            </w:r>
          </w:p>
        </w:tc>
      </w:tr>
      <w:tr w:rsidR="002B054D" w:rsidRPr="002B054D" w14:paraId="71289F7B" w14:textId="77777777" w:rsidTr="00AB6BDC">
        <w:tc>
          <w:tcPr>
            <w:tcW w:w="445" w:type="dxa"/>
          </w:tcPr>
          <w:p w14:paraId="5EF6C87D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389B8B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Дозиметрист  </w:t>
            </w:r>
          </w:p>
          <w:p w14:paraId="4D219CE1" w14:textId="3F8B92DC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763994" w14:textId="06F98D79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1E8BB843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Обеспечивает контроль радиационной обстановки, в том числе по   уровням радиоактивного загрязнения поверхностей, оборудования, транспортных средств, спецодежды и других средств индивидуальной защиты, территории.</w:t>
            </w:r>
          </w:p>
        </w:tc>
      </w:tr>
      <w:tr w:rsidR="002B054D" w:rsidRPr="002B054D" w14:paraId="56B0A5D1" w14:textId="77777777" w:rsidTr="00AB6BDC">
        <w:tc>
          <w:tcPr>
            <w:tcW w:w="445" w:type="dxa"/>
          </w:tcPr>
          <w:p w14:paraId="3E7B13EA" w14:textId="6D41C75B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71CF36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Главный строитель</w:t>
            </w:r>
          </w:p>
          <w:p w14:paraId="12B7D6F2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31BDBAB6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Руководит работами по доковому осмотру и доковому ремонту; планирует ремонт кораблей и  осуществляет контроль за его исполнением.</w:t>
            </w:r>
          </w:p>
        </w:tc>
      </w:tr>
      <w:tr w:rsidR="002B054D" w:rsidRPr="002B054D" w14:paraId="7D86E0F0" w14:textId="77777777" w:rsidTr="00AB6BDC">
        <w:tc>
          <w:tcPr>
            <w:tcW w:w="445" w:type="dxa"/>
          </w:tcPr>
          <w:p w14:paraId="51D62AA0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2E24F4" w14:textId="688DCE92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Логист</w:t>
            </w:r>
          </w:p>
        </w:tc>
        <w:tc>
          <w:tcPr>
            <w:tcW w:w="6834" w:type="dxa"/>
          </w:tcPr>
          <w:p w14:paraId="254C5C8A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Занимается организацией транспортных потоков, координацией доставки товаров со складов и производств до финальной точки.</w:t>
            </w:r>
          </w:p>
        </w:tc>
      </w:tr>
      <w:tr w:rsidR="002B054D" w:rsidRPr="002B054D" w14:paraId="27B4FC43" w14:textId="77777777" w:rsidTr="00AB6BDC">
        <w:tc>
          <w:tcPr>
            <w:tcW w:w="445" w:type="dxa"/>
          </w:tcPr>
          <w:p w14:paraId="3A7049FA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0D2E027" w14:textId="2EB52104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6834" w:type="dxa"/>
          </w:tcPr>
          <w:p w14:paraId="34EDF3F6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Выполняет  обвязку  грузов или специальных вспомогательных приспособлений для производства погрузочно-разгрузочных работ совместно с грузоподъёмным механизмом.</w:t>
            </w:r>
          </w:p>
        </w:tc>
      </w:tr>
    </w:tbl>
    <w:p w14:paraId="45BD1B4F" w14:textId="0A187B5A" w:rsidR="002B054D" w:rsidRDefault="00AB6BDC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6840EC22" wp14:editId="48F5B1AB">
            <wp:simplePos x="0" y="0"/>
            <wp:positionH relativeFrom="page">
              <wp:posOffset>-1691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CE655" w14:textId="6615405D" w:rsidR="00E72C61" w:rsidRPr="00D30448" w:rsidRDefault="00B12378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46F68184" w14:textId="426EDB03" w:rsidR="003C7CC7" w:rsidRDefault="00A07D2E" w:rsidP="00D30448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вернуться к идее </w:t>
      </w:r>
      <w:r w:rsidR="003C7CC7">
        <w:rPr>
          <w:rFonts w:ascii="Times New Roman" w:hAnsi="Times New Roman" w:cs="Times New Roman"/>
          <w:sz w:val="28"/>
          <w:szCs w:val="28"/>
        </w:rPr>
        <w:t>символов Мурманской области.</w:t>
      </w:r>
    </w:p>
    <w:p w14:paraId="0C2D46F7" w14:textId="79D383A9" w:rsidR="00ED7122" w:rsidRPr="00D30448" w:rsidRDefault="00A07D2E" w:rsidP="00D30448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возможности более подробно </w:t>
      </w:r>
      <w:r w:rsidR="003855AC">
        <w:rPr>
          <w:rFonts w:ascii="Times New Roman" w:hAnsi="Times New Roman" w:cs="Times New Roman"/>
          <w:sz w:val="28"/>
          <w:szCs w:val="28"/>
        </w:rPr>
        <w:t xml:space="preserve">рассказать о </w:t>
      </w:r>
      <w:r>
        <w:rPr>
          <w:rFonts w:ascii="Times New Roman" w:hAnsi="Times New Roman" w:cs="Times New Roman"/>
          <w:sz w:val="28"/>
          <w:szCs w:val="28"/>
        </w:rPr>
        <w:t>професси</w:t>
      </w:r>
      <w:r w:rsidR="003855A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специальност</w:t>
      </w:r>
      <w:r w:rsidR="003855A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55AC">
        <w:rPr>
          <w:rFonts w:ascii="Times New Roman" w:hAnsi="Times New Roman" w:cs="Times New Roman"/>
          <w:sz w:val="28"/>
          <w:szCs w:val="28"/>
        </w:rPr>
        <w:t xml:space="preserve">востребованных на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3855A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действующих в конкретном муниципалитете, где проживают учащиеся</w:t>
      </w:r>
      <w:r w:rsidR="00413E6F" w:rsidRPr="00D30448">
        <w:rPr>
          <w:rFonts w:ascii="Times New Roman" w:hAnsi="Times New Roman" w:cs="Times New Roman"/>
          <w:sz w:val="28"/>
          <w:szCs w:val="28"/>
        </w:rPr>
        <w:t>.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7122" w:rsidRPr="00D30448" w:rsidSect="00FB466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472813BE"/>
    <w:multiLevelType w:val="hybridMultilevel"/>
    <w:tmpl w:val="42B6C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42FD9"/>
    <w:rsid w:val="0010018E"/>
    <w:rsid w:val="001346FD"/>
    <w:rsid w:val="001B0453"/>
    <w:rsid w:val="001E68A4"/>
    <w:rsid w:val="001F4CAA"/>
    <w:rsid w:val="0021043C"/>
    <w:rsid w:val="00273F77"/>
    <w:rsid w:val="002B054D"/>
    <w:rsid w:val="00362F35"/>
    <w:rsid w:val="00371009"/>
    <w:rsid w:val="0037267E"/>
    <w:rsid w:val="003855AC"/>
    <w:rsid w:val="003B043B"/>
    <w:rsid w:val="003C0703"/>
    <w:rsid w:val="003C7CC7"/>
    <w:rsid w:val="003F4E34"/>
    <w:rsid w:val="00413E6F"/>
    <w:rsid w:val="00453A33"/>
    <w:rsid w:val="004A4967"/>
    <w:rsid w:val="004B0524"/>
    <w:rsid w:val="004D10DF"/>
    <w:rsid w:val="004F4039"/>
    <w:rsid w:val="004F7084"/>
    <w:rsid w:val="00510C41"/>
    <w:rsid w:val="00543A6C"/>
    <w:rsid w:val="00545AA4"/>
    <w:rsid w:val="00596654"/>
    <w:rsid w:val="005A5396"/>
    <w:rsid w:val="005A6B99"/>
    <w:rsid w:val="005E7CE5"/>
    <w:rsid w:val="005F5AE3"/>
    <w:rsid w:val="006150B8"/>
    <w:rsid w:val="0063606C"/>
    <w:rsid w:val="0065436A"/>
    <w:rsid w:val="00672585"/>
    <w:rsid w:val="006F55F1"/>
    <w:rsid w:val="006F647C"/>
    <w:rsid w:val="0070501D"/>
    <w:rsid w:val="007A09B6"/>
    <w:rsid w:val="007A0D10"/>
    <w:rsid w:val="007A36C8"/>
    <w:rsid w:val="007B2CEC"/>
    <w:rsid w:val="007D6E86"/>
    <w:rsid w:val="007D7E4F"/>
    <w:rsid w:val="007E60C6"/>
    <w:rsid w:val="00832224"/>
    <w:rsid w:val="00846ABC"/>
    <w:rsid w:val="008B3213"/>
    <w:rsid w:val="00A036DE"/>
    <w:rsid w:val="00A07D2E"/>
    <w:rsid w:val="00A74114"/>
    <w:rsid w:val="00A90364"/>
    <w:rsid w:val="00A935D4"/>
    <w:rsid w:val="00AB6BDC"/>
    <w:rsid w:val="00AE1095"/>
    <w:rsid w:val="00B12378"/>
    <w:rsid w:val="00B86C5F"/>
    <w:rsid w:val="00BD3306"/>
    <w:rsid w:val="00C43B0E"/>
    <w:rsid w:val="00CA579B"/>
    <w:rsid w:val="00CB5D74"/>
    <w:rsid w:val="00CD57AC"/>
    <w:rsid w:val="00CF4E0D"/>
    <w:rsid w:val="00D033D4"/>
    <w:rsid w:val="00D30448"/>
    <w:rsid w:val="00D431DB"/>
    <w:rsid w:val="00D432EC"/>
    <w:rsid w:val="00D4522F"/>
    <w:rsid w:val="00DB1103"/>
    <w:rsid w:val="00DB301B"/>
    <w:rsid w:val="00DB5C4A"/>
    <w:rsid w:val="00DE5713"/>
    <w:rsid w:val="00DF5CC3"/>
    <w:rsid w:val="00E433BD"/>
    <w:rsid w:val="00E65A84"/>
    <w:rsid w:val="00E72C61"/>
    <w:rsid w:val="00E812D9"/>
    <w:rsid w:val="00ED7122"/>
    <w:rsid w:val="00F823B0"/>
    <w:rsid w:val="00FA7108"/>
    <w:rsid w:val="00FB44A7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2B054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B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cp:lastPrinted>2024-11-28T15:42:00Z</cp:lastPrinted>
  <dcterms:created xsi:type="dcterms:W3CDTF">2023-11-08T14:06:00Z</dcterms:created>
  <dcterms:modified xsi:type="dcterms:W3CDTF">2024-11-28T15:55:00Z</dcterms:modified>
</cp:coreProperties>
</file>