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3DF6E4" w14:textId="77777777" w:rsidR="001B18E8" w:rsidRPr="001B18E8" w:rsidRDefault="00F76302" w:rsidP="00CD6E9E">
      <w:pPr>
        <w:tabs>
          <w:tab w:val="left" w:pos="924"/>
        </w:tabs>
        <w:spacing w:after="0" w:line="360" w:lineRule="auto"/>
        <w:ind w:left="-57" w:right="-5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drawing>
          <wp:anchor distT="0" distB="0" distL="114300" distR="114300" simplePos="0" relativeHeight="251660800" behindDoc="1" locked="0" layoutInCell="1" allowOverlap="1" wp14:anchorId="6A01CA91" wp14:editId="0B5AE716">
            <wp:simplePos x="0" y="0"/>
            <wp:positionH relativeFrom="page">
              <wp:posOffset>35560</wp:posOffset>
            </wp:positionH>
            <wp:positionV relativeFrom="page">
              <wp:posOffset>15875</wp:posOffset>
            </wp:positionV>
            <wp:extent cx="7561379" cy="10692000"/>
            <wp:effectExtent l="0" t="0" r="190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7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7E24" w:rsidRPr="005E7E24">
        <w:rPr>
          <w:rFonts w:ascii="Times New Roman" w:hAnsi="Times New Roman" w:cs="Times New Roman"/>
          <w:b/>
          <w:sz w:val="28"/>
          <w:szCs w:val="28"/>
        </w:rPr>
        <w:t xml:space="preserve">СЦЕНАРИЙ </w:t>
      </w:r>
    </w:p>
    <w:p w14:paraId="1D35424D" w14:textId="77777777" w:rsidR="008F628F" w:rsidRDefault="001B18E8" w:rsidP="00CD6E9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0C9">
        <w:rPr>
          <w:rFonts w:ascii="Times New Roman" w:hAnsi="Times New Roman" w:cs="Times New Roman"/>
          <w:b/>
          <w:sz w:val="28"/>
          <w:szCs w:val="28"/>
        </w:rPr>
        <w:t xml:space="preserve">внеурочного занятия </w:t>
      </w:r>
    </w:p>
    <w:p w14:paraId="1F3D43AA" w14:textId="0AF6F6EB" w:rsidR="001B18E8" w:rsidRPr="009850C9" w:rsidRDefault="001B18E8" w:rsidP="00CD6E9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0C9">
        <w:rPr>
          <w:rFonts w:ascii="Times New Roman" w:hAnsi="Times New Roman" w:cs="Times New Roman"/>
          <w:b/>
          <w:sz w:val="28"/>
          <w:szCs w:val="28"/>
        </w:rPr>
        <w:t xml:space="preserve">для обучающихся </w:t>
      </w:r>
      <w:r w:rsidR="00262798">
        <w:rPr>
          <w:rFonts w:ascii="Times New Roman" w:hAnsi="Times New Roman" w:cs="Times New Roman"/>
          <w:b/>
          <w:sz w:val="28"/>
          <w:szCs w:val="28"/>
        </w:rPr>
        <w:t>5-7</w:t>
      </w:r>
      <w:r w:rsidRPr="009850C9">
        <w:rPr>
          <w:rFonts w:ascii="Times New Roman" w:hAnsi="Times New Roman" w:cs="Times New Roman"/>
          <w:b/>
          <w:sz w:val="28"/>
          <w:szCs w:val="28"/>
        </w:rPr>
        <w:t xml:space="preserve"> классов</w:t>
      </w:r>
      <w:r w:rsidR="00553E9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C59935F" w14:textId="5DB5016E" w:rsidR="001B18E8" w:rsidRDefault="001B18E8" w:rsidP="00CD6E9E">
      <w:pPr>
        <w:tabs>
          <w:tab w:val="left" w:pos="893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0C9">
        <w:rPr>
          <w:rFonts w:ascii="Times New Roman" w:hAnsi="Times New Roman" w:cs="Times New Roman"/>
          <w:b/>
          <w:sz w:val="28"/>
          <w:szCs w:val="28"/>
        </w:rPr>
        <w:t>по теме «</w:t>
      </w:r>
      <w:r w:rsidR="000E2BB2">
        <w:rPr>
          <w:rFonts w:ascii="Times New Roman" w:hAnsi="Times New Roman" w:cs="Times New Roman"/>
          <w:b/>
          <w:sz w:val="28"/>
          <w:szCs w:val="28"/>
        </w:rPr>
        <w:t xml:space="preserve">ТОР </w:t>
      </w:r>
      <w:r w:rsidR="00611FB6">
        <w:rPr>
          <w:rFonts w:ascii="Times New Roman" w:hAnsi="Times New Roman" w:cs="Times New Roman"/>
          <w:b/>
          <w:sz w:val="28"/>
          <w:szCs w:val="28"/>
        </w:rPr>
        <w:t>«</w:t>
      </w:r>
      <w:r w:rsidR="000E2BB2">
        <w:rPr>
          <w:rFonts w:ascii="Times New Roman" w:hAnsi="Times New Roman" w:cs="Times New Roman"/>
          <w:b/>
          <w:sz w:val="28"/>
          <w:szCs w:val="28"/>
        </w:rPr>
        <w:t>Столица Арктики</w:t>
      </w:r>
      <w:r w:rsidR="00B5091F">
        <w:rPr>
          <w:rFonts w:ascii="Times New Roman" w:hAnsi="Times New Roman" w:cs="Times New Roman"/>
          <w:b/>
          <w:sz w:val="28"/>
          <w:szCs w:val="28"/>
        </w:rPr>
        <w:t>»</w:t>
      </w:r>
    </w:p>
    <w:p w14:paraId="51C87098" w14:textId="77777777" w:rsidR="00CC4E62" w:rsidRPr="009850C9" w:rsidRDefault="00CC4E62" w:rsidP="00CD6E9E">
      <w:pPr>
        <w:tabs>
          <w:tab w:val="left" w:pos="893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1139E5" w14:textId="3D12986E" w:rsidR="00FA4B73" w:rsidRDefault="001B18E8" w:rsidP="00CD6E9E">
      <w:pPr>
        <w:tabs>
          <w:tab w:val="left" w:pos="924"/>
        </w:tabs>
        <w:spacing w:after="0" w:line="36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1B18E8">
        <w:rPr>
          <w:rFonts w:ascii="Times New Roman" w:hAnsi="Times New Roman" w:cs="Times New Roman"/>
          <w:b/>
          <w:sz w:val="28"/>
          <w:szCs w:val="28"/>
        </w:rPr>
        <w:t xml:space="preserve">Цель занятия: </w:t>
      </w:r>
      <w:bookmarkStart w:id="1" w:name="_Hlk152446555"/>
      <w:bookmarkStart w:id="2" w:name="_Hlk151199784"/>
      <w:r w:rsidR="004F60E3" w:rsidRPr="004F60E3">
        <w:rPr>
          <w:rFonts w:ascii="Times New Roman" w:hAnsi="Times New Roman" w:cs="Times New Roman"/>
          <w:sz w:val="28"/>
          <w:szCs w:val="28"/>
        </w:rPr>
        <w:t xml:space="preserve">сформировать у обучающихся ценностное отношение </w:t>
      </w:r>
      <w:r w:rsidR="00EA30F3">
        <w:rPr>
          <w:rFonts w:ascii="Times New Roman" w:hAnsi="Times New Roman" w:cs="Times New Roman"/>
          <w:sz w:val="28"/>
          <w:szCs w:val="28"/>
        </w:rPr>
        <w:t xml:space="preserve">к </w:t>
      </w:r>
      <w:r w:rsidR="004107D8">
        <w:rPr>
          <w:rFonts w:ascii="Times New Roman" w:hAnsi="Times New Roman" w:cs="Times New Roman"/>
          <w:sz w:val="28"/>
          <w:szCs w:val="28"/>
        </w:rPr>
        <w:t>Мурманской области</w:t>
      </w:r>
      <w:r w:rsidR="00EA30F3">
        <w:rPr>
          <w:rFonts w:ascii="Times New Roman" w:hAnsi="Times New Roman" w:cs="Times New Roman"/>
          <w:sz w:val="28"/>
          <w:szCs w:val="28"/>
        </w:rPr>
        <w:t xml:space="preserve"> как привлекательному региону для </w:t>
      </w:r>
      <w:r w:rsidR="00D4596D">
        <w:rPr>
          <w:rFonts w:ascii="Times New Roman" w:hAnsi="Times New Roman" w:cs="Times New Roman"/>
          <w:sz w:val="28"/>
          <w:szCs w:val="28"/>
        </w:rPr>
        <w:t>жизни, создания семьи, развития собственного бизнеса</w:t>
      </w:r>
      <w:bookmarkEnd w:id="1"/>
      <w:r w:rsidR="004F60E3" w:rsidRPr="004F60E3">
        <w:rPr>
          <w:rFonts w:ascii="Times New Roman" w:hAnsi="Times New Roman" w:cs="Times New Roman"/>
          <w:sz w:val="28"/>
          <w:szCs w:val="28"/>
        </w:rPr>
        <w:t>.</w:t>
      </w:r>
    </w:p>
    <w:p w14:paraId="6AE6F9BB" w14:textId="6E6A6488" w:rsidR="00773892" w:rsidRDefault="00456B2B" w:rsidP="00CD6E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47E">
        <w:rPr>
          <w:rFonts w:ascii="Times New Roman" w:hAnsi="Times New Roman" w:cs="Times New Roman"/>
          <w:b/>
          <w:sz w:val="28"/>
          <w:szCs w:val="28"/>
        </w:rPr>
        <w:t>Формируемые ценности:</w:t>
      </w:r>
      <w:r w:rsidRPr="00DE547E">
        <w:rPr>
          <w:rFonts w:ascii="Times New Roman" w:hAnsi="Times New Roman" w:cs="Times New Roman"/>
          <w:sz w:val="28"/>
          <w:szCs w:val="28"/>
        </w:rPr>
        <w:t xml:space="preserve"> любовь к малой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4976C3">
        <w:rPr>
          <w:rFonts w:ascii="Times New Roman" w:hAnsi="Times New Roman" w:cs="Times New Roman"/>
          <w:sz w:val="28"/>
          <w:szCs w:val="28"/>
        </w:rPr>
        <w:t>одине</w:t>
      </w:r>
      <w:r w:rsidR="007972E7">
        <w:rPr>
          <w:rFonts w:ascii="Times New Roman" w:hAnsi="Times New Roman" w:cs="Times New Roman"/>
          <w:sz w:val="28"/>
          <w:szCs w:val="28"/>
        </w:rPr>
        <w:t xml:space="preserve">, </w:t>
      </w:r>
      <w:r w:rsidR="0001501E">
        <w:rPr>
          <w:rFonts w:ascii="Times New Roman" w:hAnsi="Times New Roman" w:cs="Times New Roman"/>
          <w:sz w:val="28"/>
          <w:szCs w:val="28"/>
        </w:rPr>
        <w:t>активная гражданская позиция</w:t>
      </w:r>
      <w:r w:rsidR="006B23A4">
        <w:rPr>
          <w:rFonts w:ascii="Times New Roman" w:hAnsi="Times New Roman" w:cs="Times New Roman"/>
          <w:sz w:val="28"/>
          <w:szCs w:val="28"/>
        </w:rPr>
        <w:t xml:space="preserve">, </w:t>
      </w:r>
      <w:bookmarkStart w:id="3" w:name="_Hlk150600230"/>
      <w:bookmarkStart w:id="4" w:name="_Hlk152446570"/>
      <w:r w:rsidR="006B23A4">
        <w:rPr>
          <w:rFonts w:ascii="Times New Roman" w:hAnsi="Times New Roman" w:cs="Times New Roman"/>
          <w:sz w:val="28"/>
          <w:szCs w:val="28"/>
        </w:rPr>
        <w:t xml:space="preserve">установка на осмысление </w:t>
      </w:r>
      <w:bookmarkEnd w:id="3"/>
      <w:r w:rsidR="00EA30F3">
        <w:rPr>
          <w:rFonts w:ascii="Times New Roman" w:hAnsi="Times New Roman" w:cs="Times New Roman"/>
          <w:sz w:val="28"/>
          <w:szCs w:val="28"/>
        </w:rPr>
        <w:t xml:space="preserve">возможностей Мурманской области </w:t>
      </w:r>
      <w:r w:rsidR="00BB32E3">
        <w:rPr>
          <w:rFonts w:ascii="Times New Roman" w:hAnsi="Times New Roman" w:cs="Times New Roman"/>
          <w:sz w:val="28"/>
          <w:szCs w:val="28"/>
        </w:rPr>
        <w:t>для ведения бизнеса</w:t>
      </w:r>
      <w:r w:rsidR="00EA30F3">
        <w:rPr>
          <w:rFonts w:ascii="Times New Roman" w:hAnsi="Times New Roman" w:cs="Times New Roman"/>
          <w:sz w:val="28"/>
          <w:szCs w:val="28"/>
        </w:rPr>
        <w:t xml:space="preserve">, ценность </w:t>
      </w:r>
      <w:bookmarkEnd w:id="2"/>
      <w:r w:rsidR="00D4596D">
        <w:rPr>
          <w:rFonts w:ascii="Times New Roman" w:hAnsi="Times New Roman" w:cs="Times New Roman"/>
          <w:sz w:val="28"/>
          <w:szCs w:val="28"/>
        </w:rPr>
        <w:t xml:space="preserve">создания условий для </w:t>
      </w:r>
      <w:bookmarkEnd w:id="4"/>
      <w:r w:rsidR="008F7E2B">
        <w:rPr>
          <w:rFonts w:ascii="Times New Roman" w:hAnsi="Times New Roman" w:cs="Times New Roman"/>
          <w:sz w:val="28"/>
          <w:szCs w:val="28"/>
        </w:rPr>
        <w:t>комфортной жизни населения Мурманской области</w:t>
      </w:r>
      <w:r w:rsidR="00773892">
        <w:rPr>
          <w:rFonts w:ascii="Times New Roman" w:hAnsi="Times New Roman" w:cs="Times New Roman"/>
          <w:sz w:val="28"/>
          <w:szCs w:val="28"/>
        </w:rPr>
        <w:t>.</w:t>
      </w:r>
    </w:p>
    <w:p w14:paraId="3A07585F" w14:textId="77777777" w:rsidR="00456B2B" w:rsidRPr="00773892" w:rsidRDefault="00456B2B" w:rsidP="00CD6E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47E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результаты: </w:t>
      </w:r>
    </w:p>
    <w:p w14:paraId="46D5FB78" w14:textId="77777777" w:rsidR="00456B2B" w:rsidRPr="00DE547E" w:rsidRDefault="00456B2B" w:rsidP="00CD6E9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547E">
        <w:rPr>
          <w:rFonts w:ascii="Times New Roman" w:hAnsi="Times New Roman" w:cs="Times New Roman"/>
          <w:b/>
          <w:sz w:val="28"/>
          <w:szCs w:val="28"/>
        </w:rPr>
        <w:t xml:space="preserve">Личностные: </w:t>
      </w:r>
    </w:p>
    <w:p w14:paraId="212C4C3E" w14:textId="06D15942" w:rsidR="004107D8" w:rsidRPr="004107D8" w:rsidRDefault="004107D8" w:rsidP="00CD6E9E">
      <w:pPr>
        <w:pStyle w:val="a8"/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152446584"/>
      <w:r w:rsidRPr="004107D8">
        <w:rPr>
          <w:rFonts w:ascii="Times New Roman" w:hAnsi="Times New Roman" w:cs="Times New Roman"/>
          <w:sz w:val="28"/>
          <w:szCs w:val="28"/>
        </w:rPr>
        <w:t>развитие любознательности и формирование интереса к изучению Мурманской области</w:t>
      </w:r>
      <w:r w:rsidR="00EA30F3">
        <w:rPr>
          <w:rFonts w:ascii="Times New Roman" w:hAnsi="Times New Roman" w:cs="Times New Roman"/>
          <w:sz w:val="28"/>
          <w:szCs w:val="28"/>
        </w:rPr>
        <w:t xml:space="preserve"> </w:t>
      </w:r>
      <w:bookmarkStart w:id="6" w:name="_Hlk151199811"/>
      <w:r w:rsidR="00EA30F3">
        <w:rPr>
          <w:rFonts w:ascii="Times New Roman" w:hAnsi="Times New Roman" w:cs="Times New Roman"/>
          <w:sz w:val="28"/>
          <w:szCs w:val="28"/>
        </w:rPr>
        <w:t xml:space="preserve">и </w:t>
      </w:r>
      <w:r w:rsidR="00D4596D">
        <w:rPr>
          <w:rFonts w:ascii="Times New Roman" w:hAnsi="Times New Roman" w:cs="Times New Roman"/>
          <w:sz w:val="28"/>
          <w:szCs w:val="28"/>
        </w:rPr>
        <w:t xml:space="preserve">продолжению проживания </w:t>
      </w:r>
      <w:r w:rsidR="00EA30F3">
        <w:rPr>
          <w:rFonts w:ascii="Times New Roman" w:hAnsi="Times New Roman" w:cs="Times New Roman"/>
          <w:sz w:val="28"/>
          <w:szCs w:val="28"/>
        </w:rPr>
        <w:t>на её территории</w:t>
      </w:r>
      <w:bookmarkEnd w:id="6"/>
      <w:r w:rsidRPr="004107D8">
        <w:rPr>
          <w:rFonts w:ascii="Times New Roman" w:hAnsi="Times New Roman" w:cs="Times New Roman"/>
          <w:sz w:val="28"/>
          <w:szCs w:val="28"/>
        </w:rPr>
        <w:t>;</w:t>
      </w:r>
    </w:p>
    <w:p w14:paraId="56310506" w14:textId="77777777" w:rsidR="004107D8" w:rsidRDefault="004107D8" w:rsidP="00CD6E9E">
      <w:pPr>
        <w:pStyle w:val="a8"/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107D8">
        <w:rPr>
          <w:rFonts w:ascii="Times New Roman" w:hAnsi="Times New Roman" w:cs="Times New Roman"/>
          <w:sz w:val="28"/>
          <w:szCs w:val="28"/>
        </w:rPr>
        <w:t>уважение к труду, трудовой деятельности человека;</w:t>
      </w:r>
    </w:p>
    <w:p w14:paraId="40A0E043" w14:textId="65963047" w:rsidR="00FA4B73" w:rsidRPr="004107D8" w:rsidRDefault="004107D8" w:rsidP="00CD6E9E">
      <w:pPr>
        <w:pStyle w:val="a8"/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107D8">
        <w:rPr>
          <w:rFonts w:ascii="Times New Roman" w:hAnsi="Times New Roman" w:cs="Times New Roman"/>
          <w:sz w:val="28"/>
          <w:szCs w:val="28"/>
        </w:rPr>
        <w:t xml:space="preserve">готовность и способность обучающихся к саморазвитию и самообразованию на основе мотивации к обучению и познанию </w:t>
      </w:r>
      <w:r w:rsidR="00EA30F3">
        <w:rPr>
          <w:rFonts w:ascii="Times New Roman" w:hAnsi="Times New Roman" w:cs="Times New Roman"/>
          <w:sz w:val="28"/>
          <w:szCs w:val="28"/>
        </w:rPr>
        <w:t>возможностей</w:t>
      </w:r>
      <w:r w:rsidRPr="004107D8">
        <w:rPr>
          <w:rFonts w:ascii="Times New Roman" w:hAnsi="Times New Roman" w:cs="Times New Roman"/>
          <w:sz w:val="28"/>
          <w:szCs w:val="28"/>
        </w:rPr>
        <w:t xml:space="preserve"> </w:t>
      </w:r>
      <w:r w:rsidR="00D4596D">
        <w:rPr>
          <w:rFonts w:ascii="Times New Roman" w:hAnsi="Times New Roman" w:cs="Times New Roman"/>
          <w:sz w:val="28"/>
          <w:szCs w:val="28"/>
        </w:rPr>
        <w:t xml:space="preserve">для ведения бизнеса на территории </w:t>
      </w:r>
      <w:r w:rsidRPr="004107D8">
        <w:rPr>
          <w:rFonts w:ascii="Times New Roman" w:hAnsi="Times New Roman" w:cs="Times New Roman"/>
          <w:sz w:val="28"/>
          <w:szCs w:val="28"/>
        </w:rPr>
        <w:t>Мурманской области</w:t>
      </w:r>
      <w:bookmarkEnd w:id="5"/>
      <w:r>
        <w:rPr>
          <w:rFonts w:ascii="Times New Roman" w:hAnsi="Times New Roman" w:cs="Times New Roman"/>
          <w:sz w:val="28"/>
          <w:szCs w:val="28"/>
        </w:rPr>
        <w:t>.</w:t>
      </w:r>
    </w:p>
    <w:p w14:paraId="76C83B2F" w14:textId="77777777" w:rsidR="00456B2B" w:rsidRPr="00DE547E" w:rsidRDefault="00456B2B" w:rsidP="00CD6E9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547E">
        <w:rPr>
          <w:rFonts w:ascii="Times New Roman" w:hAnsi="Times New Roman" w:cs="Times New Roman"/>
          <w:b/>
          <w:sz w:val="28"/>
          <w:szCs w:val="28"/>
        </w:rPr>
        <w:t xml:space="preserve">Метапредметные: </w:t>
      </w:r>
    </w:p>
    <w:p w14:paraId="7A9379E6" w14:textId="1B0E1CB2" w:rsidR="00FE1549" w:rsidRDefault="00456B2B" w:rsidP="00CD6E9E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074E1">
        <w:rPr>
          <w:rFonts w:ascii="Times New Roman" w:hAnsi="Times New Roman" w:cs="Times New Roman"/>
          <w:sz w:val="28"/>
          <w:szCs w:val="28"/>
        </w:rPr>
        <w:t>−</w:t>
      </w:r>
      <w:r w:rsidR="00FE1549" w:rsidRPr="00FE1549">
        <w:rPr>
          <w:rFonts w:ascii="Times New Roman" w:hAnsi="Times New Roman" w:cs="Times New Roman"/>
          <w:sz w:val="28"/>
          <w:szCs w:val="28"/>
        </w:rPr>
        <w:t xml:space="preserve"> </w:t>
      </w:r>
      <w:bookmarkStart w:id="7" w:name="_Hlk149907737"/>
      <w:r w:rsidR="00FE1549">
        <w:rPr>
          <w:rFonts w:ascii="Times New Roman" w:hAnsi="Times New Roman" w:cs="Times New Roman"/>
          <w:sz w:val="28"/>
          <w:szCs w:val="28"/>
        </w:rPr>
        <w:t xml:space="preserve">строить </w:t>
      </w:r>
      <w:r w:rsidR="00FE1549" w:rsidRPr="00FE1549">
        <w:rPr>
          <w:rFonts w:ascii="Times New Roman" w:hAnsi="Times New Roman" w:cs="Times New Roman"/>
          <w:sz w:val="28"/>
          <w:szCs w:val="28"/>
        </w:rPr>
        <w:t>умозаключение</w:t>
      </w:r>
      <w:r w:rsidR="00FE1549">
        <w:rPr>
          <w:rFonts w:ascii="Times New Roman" w:hAnsi="Times New Roman" w:cs="Times New Roman"/>
          <w:sz w:val="28"/>
          <w:szCs w:val="28"/>
        </w:rPr>
        <w:t xml:space="preserve"> и делать вывод</w:t>
      </w:r>
      <w:r w:rsidR="00EA30F3">
        <w:rPr>
          <w:rFonts w:ascii="Times New Roman" w:hAnsi="Times New Roman" w:cs="Times New Roman"/>
          <w:sz w:val="28"/>
          <w:szCs w:val="28"/>
        </w:rPr>
        <w:t>ы</w:t>
      </w:r>
      <w:r w:rsidR="00FE1549" w:rsidRPr="00FE1549">
        <w:rPr>
          <w:rFonts w:ascii="Times New Roman" w:hAnsi="Times New Roman" w:cs="Times New Roman"/>
          <w:sz w:val="28"/>
          <w:szCs w:val="28"/>
        </w:rPr>
        <w:t>;</w:t>
      </w:r>
    </w:p>
    <w:p w14:paraId="06B86844" w14:textId="77777777" w:rsidR="0001501E" w:rsidRPr="0001501E" w:rsidRDefault="0001501E" w:rsidP="00CD6E9E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1501E">
        <w:rPr>
          <w:rFonts w:ascii="Times New Roman" w:hAnsi="Times New Roman" w:cs="Times New Roman"/>
          <w:sz w:val="28"/>
          <w:szCs w:val="28"/>
        </w:rPr>
        <w:t>– принимать участие в коллективном диалоге, высказывать свое отношение к обсуждаемым вопросам;</w:t>
      </w:r>
    </w:p>
    <w:p w14:paraId="6B84A7FB" w14:textId="196ED046" w:rsidR="00F82D72" w:rsidRDefault="0001501E" w:rsidP="00CD6E9E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1501E">
        <w:rPr>
          <w:rFonts w:ascii="Times New Roman" w:hAnsi="Times New Roman" w:cs="Times New Roman"/>
          <w:sz w:val="28"/>
          <w:szCs w:val="28"/>
        </w:rPr>
        <w:t xml:space="preserve">– анализировать текстовую, графическую информацию, понимать </w:t>
      </w:r>
      <w:r w:rsidR="00BF6D93">
        <w:rPr>
          <w:rFonts w:ascii="Times New Roman" w:hAnsi="Times New Roman" w:cs="Times New Roman"/>
          <w:sz w:val="28"/>
          <w:szCs w:val="28"/>
        </w:rPr>
        <w:t>её</w:t>
      </w:r>
      <w:r w:rsidRPr="0001501E">
        <w:rPr>
          <w:rFonts w:ascii="Times New Roman" w:hAnsi="Times New Roman" w:cs="Times New Roman"/>
          <w:sz w:val="28"/>
          <w:szCs w:val="28"/>
        </w:rPr>
        <w:t xml:space="preserve"> смысл и значение</w:t>
      </w:r>
      <w:bookmarkEnd w:id="7"/>
      <w:r w:rsidR="000E2BB2">
        <w:rPr>
          <w:rFonts w:ascii="Times New Roman" w:hAnsi="Times New Roman" w:cs="Times New Roman"/>
          <w:sz w:val="28"/>
          <w:szCs w:val="28"/>
        </w:rPr>
        <w:t>.</w:t>
      </w:r>
    </w:p>
    <w:p w14:paraId="5B2D39A0" w14:textId="11945E66" w:rsidR="004544E5" w:rsidRPr="00F82D72" w:rsidRDefault="004544E5" w:rsidP="00CD6E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4E5"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14:paraId="4E92D246" w14:textId="6D67658F" w:rsidR="004107D8" w:rsidRDefault="004107D8" w:rsidP="00CD6E9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" w:name="_Hlk152446599"/>
      <w:bookmarkStart w:id="9" w:name="_Hlk149907751"/>
      <w:bookmarkStart w:id="10" w:name="_Hlk151199837"/>
      <w:r w:rsidRPr="0001501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11" w:name="_Hlk150600295"/>
      <w:r w:rsidR="007A32F9">
        <w:rPr>
          <w:rFonts w:ascii="Times New Roman" w:eastAsia="Times New Roman" w:hAnsi="Times New Roman" w:cs="Times New Roman"/>
          <w:sz w:val="28"/>
          <w:szCs w:val="28"/>
        </w:rPr>
        <w:t xml:space="preserve">пояснять </w:t>
      </w:r>
      <w:bookmarkEnd w:id="11"/>
      <w:r w:rsidR="00EA30F3">
        <w:rPr>
          <w:rFonts w:ascii="Times New Roman" w:eastAsia="Times New Roman" w:hAnsi="Times New Roman" w:cs="Times New Roman"/>
          <w:sz w:val="28"/>
          <w:szCs w:val="28"/>
        </w:rPr>
        <w:t xml:space="preserve">значимость </w:t>
      </w:r>
      <w:r w:rsidR="008F7E2B">
        <w:rPr>
          <w:rFonts w:ascii="Times New Roman" w:eastAsia="Times New Roman" w:hAnsi="Times New Roman" w:cs="Times New Roman"/>
          <w:sz w:val="28"/>
          <w:szCs w:val="28"/>
        </w:rPr>
        <w:t xml:space="preserve">малого и среднего предпринимательства </w:t>
      </w:r>
      <w:r w:rsidR="00D4596D">
        <w:rPr>
          <w:rFonts w:ascii="Times New Roman" w:eastAsia="Times New Roman" w:hAnsi="Times New Roman" w:cs="Times New Roman"/>
          <w:sz w:val="28"/>
          <w:szCs w:val="28"/>
        </w:rPr>
        <w:t>для региона и страны в целом</w:t>
      </w:r>
      <w:bookmarkEnd w:id="8"/>
      <w:r w:rsidR="00052F75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F86BCE2" w14:textId="02DA0844" w:rsidR="0001501E" w:rsidRDefault="00356381" w:rsidP="00CD6E9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01E"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541C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12" w:name="_Hlk150600321"/>
      <w:bookmarkStart w:id="13" w:name="_Hlk152446611"/>
      <w:bookmarkEnd w:id="9"/>
      <w:r w:rsidR="007A32F9">
        <w:rPr>
          <w:rFonts w:ascii="Times New Roman" w:eastAsia="Times New Roman" w:hAnsi="Times New Roman" w:cs="Times New Roman"/>
          <w:sz w:val="28"/>
          <w:szCs w:val="28"/>
        </w:rPr>
        <w:t>приводить примеры</w:t>
      </w:r>
      <w:bookmarkEnd w:id="12"/>
      <w:r w:rsidR="00EA30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596D">
        <w:rPr>
          <w:rFonts w:ascii="Times New Roman" w:eastAsia="Times New Roman" w:hAnsi="Times New Roman" w:cs="Times New Roman"/>
          <w:sz w:val="28"/>
          <w:szCs w:val="28"/>
        </w:rPr>
        <w:t>направлений предпринимательско</w:t>
      </w:r>
      <w:r w:rsidR="00BB32E3">
        <w:rPr>
          <w:rFonts w:ascii="Times New Roman" w:eastAsia="Times New Roman" w:hAnsi="Times New Roman" w:cs="Times New Roman"/>
          <w:sz w:val="28"/>
          <w:szCs w:val="28"/>
        </w:rPr>
        <w:t>й деятельности, развитие которых</w:t>
      </w:r>
      <w:r w:rsidR="00D4596D">
        <w:rPr>
          <w:rFonts w:ascii="Times New Roman" w:eastAsia="Times New Roman" w:hAnsi="Times New Roman" w:cs="Times New Roman"/>
          <w:sz w:val="28"/>
          <w:szCs w:val="28"/>
        </w:rPr>
        <w:t xml:space="preserve"> возможно в </w:t>
      </w:r>
      <w:r w:rsidR="00EA30F3">
        <w:rPr>
          <w:rFonts w:ascii="Times New Roman" w:eastAsia="Times New Roman" w:hAnsi="Times New Roman" w:cs="Times New Roman"/>
          <w:sz w:val="28"/>
          <w:szCs w:val="28"/>
        </w:rPr>
        <w:t>Мурманской области</w:t>
      </w:r>
      <w:r w:rsidR="008F7E2B">
        <w:rPr>
          <w:rFonts w:ascii="Times New Roman" w:eastAsia="Times New Roman" w:hAnsi="Times New Roman" w:cs="Times New Roman"/>
          <w:sz w:val="28"/>
          <w:szCs w:val="28"/>
        </w:rPr>
        <w:t>.</w:t>
      </w:r>
      <w:bookmarkEnd w:id="10"/>
      <w:bookmarkEnd w:id="13"/>
    </w:p>
    <w:p w14:paraId="1F091986" w14:textId="7D62FA18" w:rsidR="0001501E" w:rsidRDefault="00F71DF6" w:rsidP="00CD6E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B2B">
        <w:rPr>
          <w:rFonts w:ascii="Times New Roman" w:hAnsi="Times New Roman" w:cs="Times New Roman"/>
          <w:b/>
          <w:sz w:val="28"/>
          <w:szCs w:val="28"/>
        </w:rPr>
        <w:t>Продолжительность занятия</w:t>
      </w:r>
      <w:r w:rsidRPr="00C103D9">
        <w:rPr>
          <w:rFonts w:ascii="Times New Roman" w:hAnsi="Times New Roman" w:cs="Times New Roman"/>
          <w:sz w:val="28"/>
          <w:szCs w:val="28"/>
        </w:rPr>
        <w:t>: 30 минут</w:t>
      </w:r>
      <w:r w:rsidR="00920C0D">
        <w:rPr>
          <w:rFonts w:ascii="Times New Roman" w:hAnsi="Times New Roman" w:cs="Times New Roman"/>
          <w:sz w:val="28"/>
          <w:szCs w:val="28"/>
        </w:rPr>
        <w:t>.</w:t>
      </w:r>
    </w:p>
    <w:p w14:paraId="10DA927B" w14:textId="32010BB6" w:rsidR="00773892" w:rsidRPr="00773892" w:rsidRDefault="00F71DF6" w:rsidP="00CD6E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3D9">
        <w:rPr>
          <w:rFonts w:ascii="Times New Roman" w:hAnsi="Times New Roman" w:cs="Times New Roman"/>
          <w:b/>
          <w:sz w:val="28"/>
          <w:szCs w:val="28"/>
        </w:rPr>
        <w:t xml:space="preserve">Форма занятия: </w:t>
      </w:r>
      <w:r w:rsidR="00F82D72" w:rsidRPr="00F82D72">
        <w:rPr>
          <w:rFonts w:ascii="Times New Roman" w:hAnsi="Times New Roman" w:cs="Times New Roman"/>
          <w:sz w:val="28"/>
          <w:szCs w:val="28"/>
        </w:rPr>
        <w:t>беседа. З</w:t>
      </w:r>
      <w:r w:rsidR="00773892" w:rsidRPr="00F82D72">
        <w:rPr>
          <w:rFonts w:ascii="Times New Roman" w:hAnsi="Times New Roman" w:cs="Times New Roman"/>
          <w:sz w:val="28"/>
          <w:szCs w:val="28"/>
        </w:rPr>
        <w:t>анятие</w:t>
      </w:r>
      <w:r w:rsidR="00773892" w:rsidRPr="00773892">
        <w:rPr>
          <w:rFonts w:ascii="Times New Roman" w:hAnsi="Times New Roman" w:cs="Times New Roman"/>
          <w:sz w:val="28"/>
          <w:szCs w:val="28"/>
        </w:rPr>
        <w:t xml:space="preserve"> предполагает использование мультимедийной презентации, включает анализ визуальной и текстовой </w:t>
      </w:r>
      <w:r w:rsidR="00773892">
        <w:rPr>
          <w:rFonts w:ascii="Times New Roman" w:hAnsi="Times New Roman" w:cs="Times New Roman"/>
          <w:sz w:val="28"/>
          <w:szCs w:val="28"/>
        </w:rPr>
        <w:t>информации</w:t>
      </w:r>
      <w:r w:rsidR="00853760">
        <w:rPr>
          <w:rFonts w:ascii="Times New Roman" w:hAnsi="Times New Roman" w:cs="Times New Roman"/>
          <w:sz w:val="28"/>
          <w:szCs w:val="28"/>
        </w:rPr>
        <w:t>.</w:t>
      </w:r>
    </w:p>
    <w:p w14:paraId="2C323B99" w14:textId="340B3908" w:rsidR="00F82D72" w:rsidRDefault="000C46C9" w:rsidP="00CD6E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 и дидактический материал к занятию: </w:t>
      </w:r>
      <w:r w:rsidRPr="00E00F89">
        <w:rPr>
          <w:rFonts w:ascii="Times New Roman" w:hAnsi="Times New Roman" w:cs="Times New Roman"/>
          <w:sz w:val="28"/>
          <w:szCs w:val="28"/>
        </w:rPr>
        <w:t>медиапроектор,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00F89">
        <w:rPr>
          <w:rFonts w:ascii="Times New Roman" w:hAnsi="Times New Roman" w:cs="Times New Roman"/>
          <w:sz w:val="28"/>
          <w:szCs w:val="28"/>
        </w:rPr>
        <w:t xml:space="preserve">нтерактивная </w:t>
      </w:r>
      <w:r w:rsidR="0001501E" w:rsidRPr="00E00F89">
        <w:rPr>
          <w:rFonts w:ascii="Times New Roman" w:hAnsi="Times New Roman" w:cs="Times New Roman"/>
          <w:sz w:val="28"/>
          <w:szCs w:val="28"/>
        </w:rPr>
        <w:t>доска</w:t>
      </w:r>
      <w:r w:rsidR="00342440">
        <w:rPr>
          <w:rFonts w:ascii="Times New Roman" w:hAnsi="Times New Roman" w:cs="Times New Roman"/>
          <w:sz w:val="28"/>
          <w:szCs w:val="28"/>
        </w:rPr>
        <w:t>.</w:t>
      </w:r>
      <w:bookmarkStart w:id="14" w:name="_Hlk151199853"/>
      <w:r w:rsidR="00BB232E">
        <w:rPr>
          <w:rFonts w:ascii="Times New Roman" w:hAnsi="Times New Roman" w:cs="Times New Roman"/>
          <w:sz w:val="28"/>
          <w:szCs w:val="28"/>
        </w:rPr>
        <w:t xml:space="preserve"> </w:t>
      </w:r>
      <w:bookmarkEnd w:id="14"/>
    </w:p>
    <w:p w14:paraId="0FBFAE62" w14:textId="775362CC" w:rsidR="00CD6E9E" w:rsidRDefault="00CD6E9E" w:rsidP="00CD6E9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E2517ED" w14:textId="30339BB2" w:rsidR="00C02E83" w:rsidRPr="00C02E83" w:rsidRDefault="00C02E83" w:rsidP="00CD6E9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2E83">
        <w:rPr>
          <w:rFonts w:ascii="Times New Roman" w:hAnsi="Times New Roman" w:cs="Times New Roman"/>
          <w:b/>
          <w:sz w:val="28"/>
          <w:szCs w:val="28"/>
        </w:rPr>
        <w:t>Комплект материалов:</w:t>
      </w:r>
    </w:p>
    <w:p w14:paraId="1013B38C" w14:textId="508BBB00" w:rsidR="00C02E83" w:rsidRPr="00C02E83" w:rsidRDefault="00C02E83" w:rsidP="00CD6E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E83">
        <w:rPr>
          <w:rFonts w:ascii="Times New Roman" w:hAnsi="Times New Roman" w:cs="Times New Roman"/>
          <w:sz w:val="28"/>
          <w:szCs w:val="28"/>
        </w:rPr>
        <w:t>- сценарий;</w:t>
      </w:r>
    </w:p>
    <w:p w14:paraId="5EDBAA2B" w14:textId="4BF25688" w:rsidR="00C02E83" w:rsidRDefault="00C02E83" w:rsidP="00CD6E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E83">
        <w:rPr>
          <w:rFonts w:ascii="Times New Roman" w:hAnsi="Times New Roman" w:cs="Times New Roman"/>
          <w:sz w:val="28"/>
          <w:szCs w:val="28"/>
        </w:rPr>
        <w:t>- методические рекомендации;</w:t>
      </w:r>
    </w:p>
    <w:p w14:paraId="4F64C9B0" w14:textId="1BB0E7FF" w:rsidR="00C02E83" w:rsidRDefault="00C02E83" w:rsidP="00CD6E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E83">
        <w:rPr>
          <w:rFonts w:ascii="Times New Roman" w:hAnsi="Times New Roman" w:cs="Times New Roman"/>
          <w:sz w:val="28"/>
          <w:szCs w:val="28"/>
        </w:rPr>
        <w:t>- презентационные материалы</w:t>
      </w:r>
      <w:r w:rsidR="00F82D72">
        <w:rPr>
          <w:rFonts w:ascii="Times New Roman" w:hAnsi="Times New Roman" w:cs="Times New Roman"/>
          <w:sz w:val="28"/>
          <w:szCs w:val="28"/>
        </w:rPr>
        <w:t>.</w:t>
      </w:r>
    </w:p>
    <w:p w14:paraId="01CB99EF" w14:textId="415F1D41" w:rsidR="00F71DF6" w:rsidRPr="00DE547E" w:rsidRDefault="00F71DF6" w:rsidP="00CD6E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47E">
        <w:rPr>
          <w:rFonts w:ascii="Times New Roman" w:hAnsi="Times New Roman" w:cs="Times New Roman"/>
          <w:b/>
          <w:sz w:val="28"/>
          <w:szCs w:val="28"/>
        </w:rPr>
        <w:t>Этапы занятия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DE547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ADD0C8F" w14:textId="2526E17E" w:rsidR="00F71DF6" w:rsidRPr="00DE547E" w:rsidRDefault="00F71DF6" w:rsidP="00CD6E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47E">
        <w:rPr>
          <w:rFonts w:ascii="Times New Roman" w:hAnsi="Times New Roman" w:cs="Times New Roman"/>
          <w:sz w:val="28"/>
          <w:szCs w:val="28"/>
        </w:rPr>
        <w:t>1. Вводная (мотивационная) часть – до 5 мин</w:t>
      </w:r>
      <w:r w:rsidR="009C0DC8">
        <w:rPr>
          <w:rFonts w:ascii="Times New Roman" w:hAnsi="Times New Roman" w:cs="Times New Roman"/>
          <w:sz w:val="28"/>
          <w:szCs w:val="28"/>
        </w:rPr>
        <w:t>.</w:t>
      </w:r>
      <w:r w:rsidRPr="00DE547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37C6A3" w14:textId="2360EE69" w:rsidR="00F71DF6" w:rsidRPr="00DE547E" w:rsidRDefault="00F71DF6" w:rsidP="00CD6E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47E">
        <w:rPr>
          <w:rFonts w:ascii="Times New Roman" w:hAnsi="Times New Roman" w:cs="Times New Roman"/>
          <w:sz w:val="28"/>
          <w:szCs w:val="28"/>
        </w:rPr>
        <w:t>2. Основная часть – до 20 мин</w:t>
      </w:r>
      <w:r w:rsidR="009C0DC8">
        <w:rPr>
          <w:rFonts w:ascii="Times New Roman" w:hAnsi="Times New Roman" w:cs="Times New Roman"/>
          <w:sz w:val="28"/>
          <w:szCs w:val="28"/>
        </w:rPr>
        <w:t>.</w:t>
      </w:r>
      <w:r w:rsidRPr="00DE547E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FCC08FF" w14:textId="49B90877" w:rsidR="00F71DF6" w:rsidRPr="00DE547E" w:rsidRDefault="00F71DF6" w:rsidP="00CD6E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47E">
        <w:rPr>
          <w:rFonts w:ascii="Times New Roman" w:hAnsi="Times New Roman" w:cs="Times New Roman"/>
          <w:sz w:val="28"/>
          <w:szCs w:val="28"/>
        </w:rPr>
        <w:t>3. Заключительная часть, обобщение</w:t>
      </w:r>
      <w:r w:rsidR="003B5523">
        <w:rPr>
          <w:rFonts w:ascii="Times New Roman" w:hAnsi="Times New Roman" w:cs="Times New Roman"/>
          <w:sz w:val="28"/>
          <w:szCs w:val="28"/>
        </w:rPr>
        <w:t>, рефлексия</w:t>
      </w:r>
      <w:r w:rsidRPr="00DE547E">
        <w:rPr>
          <w:rFonts w:ascii="Times New Roman" w:hAnsi="Times New Roman" w:cs="Times New Roman"/>
          <w:sz w:val="28"/>
          <w:szCs w:val="28"/>
        </w:rPr>
        <w:t xml:space="preserve"> – до 5 мин</w:t>
      </w:r>
      <w:r w:rsidR="009C0DC8">
        <w:rPr>
          <w:rFonts w:ascii="Times New Roman" w:hAnsi="Times New Roman" w:cs="Times New Roman"/>
          <w:sz w:val="28"/>
          <w:szCs w:val="28"/>
        </w:rPr>
        <w:t>.</w:t>
      </w:r>
    </w:p>
    <w:p w14:paraId="37376B1D" w14:textId="3238B108" w:rsidR="00CD6E9E" w:rsidRPr="00CD6E9E" w:rsidRDefault="00CD6E9E" w:rsidP="00816DC1">
      <w:pPr>
        <w:spacing w:after="0"/>
        <w:jc w:val="center"/>
        <w:rPr>
          <w:rFonts w:ascii="Times New Roman" w:hAnsi="Times New Roman" w:cs="Times New Roman"/>
          <w:b/>
          <w:sz w:val="20"/>
          <w:szCs w:val="28"/>
        </w:rPr>
      </w:pPr>
    </w:p>
    <w:p w14:paraId="1C6C0373" w14:textId="600E03A1" w:rsidR="00C24076" w:rsidRDefault="00F71DF6" w:rsidP="00816D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47E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tbl>
      <w:tblPr>
        <w:tblStyle w:val="a3"/>
        <w:tblW w:w="9923" w:type="dxa"/>
        <w:tblInd w:w="-289" w:type="dxa"/>
        <w:tblLook w:val="04A0" w:firstRow="1" w:lastRow="0" w:firstColumn="1" w:lastColumn="0" w:noHBand="0" w:noVBand="1"/>
      </w:tblPr>
      <w:tblGrid>
        <w:gridCol w:w="1952"/>
        <w:gridCol w:w="6090"/>
        <w:gridCol w:w="1881"/>
      </w:tblGrid>
      <w:tr w:rsidR="00897F52" w14:paraId="0D810F44" w14:textId="77777777" w:rsidTr="00CD6E9E">
        <w:tc>
          <w:tcPr>
            <w:tcW w:w="1952" w:type="dxa"/>
          </w:tcPr>
          <w:p w14:paraId="3D383EB4" w14:textId="77777777" w:rsidR="00897F52" w:rsidRDefault="00897F52" w:rsidP="00134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занятия</w:t>
            </w:r>
          </w:p>
        </w:tc>
        <w:tc>
          <w:tcPr>
            <w:tcW w:w="6129" w:type="dxa"/>
          </w:tcPr>
          <w:p w14:paraId="31CA5BEE" w14:textId="77777777" w:rsidR="00897F52" w:rsidRDefault="00897F52" w:rsidP="00134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1842" w:type="dxa"/>
          </w:tcPr>
          <w:p w14:paraId="3B357973" w14:textId="77777777" w:rsidR="00897F52" w:rsidRDefault="00897F52" w:rsidP="00134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обучающихся</w:t>
            </w:r>
          </w:p>
        </w:tc>
      </w:tr>
      <w:tr w:rsidR="00C37671" w14:paraId="62F054E4" w14:textId="77777777" w:rsidTr="00CD6E9E">
        <w:tc>
          <w:tcPr>
            <w:tcW w:w="1952" w:type="dxa"/>
          </w:tcPr>
          <w:p w14:paraId="3779A879" w14:textId="2106C0DC" w:rsidR="00C37671" w:rsidRDefault="00C37671" w:rsidP="00817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Вводная (мотивационная) часть.</w:t>
            </w:r>
          </w:p>
        </w:tc>
        <w:tc>
          <w:tcPr>
            <w:tcW w:w="6129" w:type="dxa"/>
          </w:tcPr>
          <w:p w14:paraId="15A4EFBF" w14:textId="77777777" w:rsidR="00C37671" w:rsidRDefault="00C37671" w:rsidP="00C37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1.</w:t>
            </w:r>
          </w:p>
          <w:p w14:paraId="21519554" w14:textId="236733C5" w:rsidR="00C37671" w:rsidRDefault="00C37671" w:rsidP="00C37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Перед вами тема </w:t>
            </w:r>
            <w:r w:rsidR="00AE7457">
              <w:rPr>
                <w:rFonts w:ascii="Times New Roman" w:hAnsi="Times New Roman" w:cs="Times New Roman"/>
                <w:sz w:val="24"/>
                <w:szCs w:val="24"/>
              </w:rPr>
              <w:t>сегодняшнего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занятия. </w:t>
            </w:r>
            <w:r w:rsidR="000E2BB2">
              <w:rPr>
                <w:rFonts w:ascii="Times New Roman" w:hAnsi="Times New Roman" w:cs="Times New Roman"/>
                <w:sz w:val="24"/>
                <w:szCs w:val="24"/>
              </w:rPr>
              <w:t>Как вы ее прочитаете?</w:t>
            </w:r>
          </w:p>
          <w:p w14:paraId="1D1334F2" w14:textId="0D4AD9A8" w:rsidR="000E2BB2" w:rsidRDefault="000E2BB2" w:rsidP="00C37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Предположите, как расшифровывается аббревиатура ТОР?</w:t>
            </w:r>
          </w:p>
          <w:p w14:paraId="70F14CA0" w14:textId="2E760469" w:rsidR="000E2BB2" w:rsidRDefault="000E2BB2" w:rsidP="00C37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(территория опережающего развития)</w:t>
            </w:r>
          </w:p>
          <w:p w14:paraId="06B48A26" w14:textId="569EE9D2" w:rsidR="00C37671" w:rsidRDefault="0091337B" w:rsidP="000E2B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37671">
              <w:rPr>
                <w:rFonts w:ascii="Times New Roman" w:hAnsi="Times New Roman" w:cs="Times New Roman"/>
                <w:sz w:val="24"/>
                <w:szCs w:val="24"/>
              </w:rPr>
              <w:t xml:space="preserve">Как вы понимаете, что такое </w:t>
            </w:r>
            <w:r w:rsidR="000E2BB2">
              <w:rPr>
                <w:rFonts w:ascii="Times New Roman" w:hAnsi="Times New Roman" w:cs="Times New Roman"/>
                <w:sz w:val="24"/>
                <w:szCs w:val="24"/>
              </w:rPr>
              <w:t>опережающее развитие</w:t>
            </w:r>
            <w:r w:rsidR="00C37671" w:rsidRPr="00836F5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C376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2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7D1BE23" w14:textId="3C43D4DE" w:rsidR="00E13327" w:rsidRDefault="000E2BB2" w:rsidP="00E133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1421">
              <w:rPr>
                <w:rFonts w:ascii="Times New Roman" w:hAnsi="Times New Roman" w:cs="Times New Roman"/>
                <w:sz w:val="24"/>
                <w:szCs w:val="24"/>
              </w:rPr>
              <w:t xml:space="preserve">- Какие направления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="00EB1421">
              <w:rPr>
                <w:rFonts w:ascii="Times New Roman" w:hAnsi="Times New Roman" w:cs="Times New Roman"/>
                <w:sz w:val="24"/>
                <w:szCs w:val="24"/>
              </w:rPr>
              <w:t xml:space="preserve"> Мурманской области вам кажутся наиболее перспективными?</w:t>
            </w:r>
          </w:p>
          <w:p w14:paraId="7679BE10" w14:textId="17AE119F" w:rsidR="00EB1421" w:rsidRDefault="00EB1421" w:rsidP="00E133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(принимаются любые ответы)</w:t>
            </w:r>
          </w:p>
          <w:p w14:paraId="476B6AAD" w14:textId="77777777" w:rsidR="00C37671" w:rsidRDefault="00EB1421" w:rsidP="00EB1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Давайте выясним, насколько вы правы.</w:t>
            </w:r>
          </w:p>
          <w:p w14:paraId="51410B70" w14:textId="48CBA450" w:rsidR="000E2BB2" w:rsidRDefault="000E2BB2" w:rsidP="00EB1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601ACD0" w14:textId="77777777" w:rsidR="00C37671" w:rsidRDefault="00C37671" w:rsidP="00C37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7417F1" w14:textId="77777777" w:rsidR="00C37671" w:rsidRDefault="00C37671" w:rsidP="00C37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A8A66D" w14:textId="77777777" w:rsidR="00C37671" w:rsidRDefault="00C37671" w:rsidP="00C37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D77EC3" w14:textId="37F8A55D" w:rsidR="00C37671" w:rsidRDefault="00C37671" w:rsidP="00C37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Высказывают предположения.</w:t>
            </w:r>
          </w:p>
          <w:p w14:paraId="37F4D82C" w14:textId="77777777" w:rsidR="00C37671" w:rsidRDefault="00C37671" w:rsidP="00C37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BB4C37" w14:textId="77777777" w:rsidR="00C37671" w:rsidRDefault="00C37671" w:rsidP="00C37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6D30D5" w14:textId="77777777" w:rsidR="00C37671" w:rsidRDefault="00C37671" w:rsidP="00C37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121EE8" w14:textId="77777777" w:rsidR="00C37671" w:rsidRDefault="00C37671" w:rsidP="00C37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8DE953" w14:textId="77777777" w:rsidR="00C37671" w:rsidRDefault="00C37671" w:rsidP="00C37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60AD97" w14:textId="52F59D72" w:rsidR="00227F24" w:rsidRDefault="00227F24" w:rsidP="002F5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720" w14:paraId="63A85C4B" w14:textId="77777777" w:rsidTr="00CD6E9E">
        <w:tc>
          <w:tcPr>
            <w:tcW w:w="1952" w:type="dxa"/>
          </w:tcPr>
          <w:p w14:paraId="54BDB2ED" w14:textId="017BCFA1" w:rsidR="007D6720" w:rsidRDefault="00CD6E9E" w:rsidP="006B4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zh-CN"/>
              </w:rPr>
              <w:drawing>
                <wp:anchor distT="0" distB="0" distL="114300" distR="114300" simplePos="0" relativeHeight="251751936" behindDoc="1" locked="0" layoutInCell="1" allowOverlap="1" wp14:anchorId="2F82CC70" wp14:editId="1701E6DC">
                  <wp:simplePos x="0" y="0"/>
                  <wp:positionH relativeFrom="page">
                    <wp:posOffset>-900542</wp:posOffset>
                  </wp:positionH>
                  <wp:positionV relativeFrom="page">
                    <wp:posOffset>-8881036</wp:posOffset>
                  </wp:positionV>
                  <wp:extent cx="7561379" cy="10692000"/>
                  <wp:effectExtent l="0" t="0" r="1905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23-08-15--Программа_л3_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1379" cy="1069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D6720">
              <w:rPr>
                <w:rFonts w:ascii="Times New Roman" w:hAnsi="Times New Roman" w:cs="Times New Roman"/>
                <w:sz w:val="24"/>
                <w:szCs w:val="24"/>
              </w:rPr>
              <w:t>2. Основная часть.</w:t>
            </w:r>
          </w:p>
        </w:tc>
        <w:tc>
          <w:tcPr>
            <w:tcW w:w="6129" w:type="dxa"/>
          </w:tcPr>
          <w:p w14:paraId="7D707963" w14:textId="318A84B9" w:rsidR="007D6720" w:rsidRDefault="007D6720" w:rsidP="007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 w:rsidR="000E2B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6A6D3F8" w14:textId="4340B4A9" w:rsidR="00A972C1" w:rsidRDefault="00A972C1" w:rsidP="007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Внимание </w:t>
            </w:r>
            <w:r w:rsidR="00611FB6">
              <w:rPr>
                <w:rFonts w:ascii="Times New Roman" w:hAnsi="Times New Roman" w:cs="Times New Roman"/>
                <w:sz w:val="24"/>
                <w:szCs w:val="24"/>
              </w:rPr>
              <w:t>на экран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8CADD70" w14:textId="7C1BCFBE" w:rsidR="00A972C1" w:rsidRDefault="00A972C1" w:rsidP="007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Какие перспективные направления развития экономики региона, представленные в ролике, вы не назвали?</w:t>
            </w:r>
          </w:p>
          <w:p w14:paraId="51FD9CCA" w14:textId="0974D976" w:rsidR="00A972C1" w:rsidRDefault="00A972C1" w:rsidP="007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E58D9B" w14:textId="68050EF5" w:rsidR="002F204F" w:rsidRDefault="00A972C1" w:rsidP="00A97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Слайд 3.</w:t>
            </w:r>
          </w:p>
          <w:p w14:paraId="214E7413" w14:textId="230793F8" w:rsidR="00A972C1" w:rsidRDefault="00CD6E9E" w:rsidP="00A97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zh-CN"/>
              </w:rPr>
              <w:drawing>
                <wp:anchor distT="0" distB="0" distL="114300" distR="114300" simplePos="0" relativeHeight="251753984" behindDoc="1" locked="0" layoutInCell="1" allowOverlap="1" wp14:anchorId="6A9825F7" wp14:editId="2FA9A469">
                  <wp:simplePos x="0" y="0"/>
                  <wp:positionH relativeFrom="page">
                    <wp:posOffset>-2139912</wp:posOffset>
                  </wp:positionH>
                  <wp:positionV relativeFrom="page">
                    <wp:posOffset>-724348</wp:posOffset>
                  </wp:positionV>
                  <wp:extent cx="7561379" cy="10692000"/>
                  <wp:effectExtent l="0" t="0" r="1905" b="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23-08-15--Программа_л3_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1379" cy="1069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972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972C1">
              <w:t xml:space="preserve"> </w:t>
            </w:r>
            <w:r w:rsidR="00A972C1" w:rsidRPr="00A972C1">
              <w:rPr>
                <w:rFonts w:ascii="Times New Roman" w:hAnsi="Times New Roman" w:cs="Times New Roman"/>
                <w:sz w:val="24"/>
                <w:szCs w:val="24"/>
              </w:rPr>
              <w:t>Территория опережающего развития (ТОР) – часть территории субъекта РФ, на которой в соответствии с решением Правительства РФ установлен особый правовой режим осуществления предпринимательской и иной деятельности в целях формирования благоприятных условий для привлечения инвестиций, обеспечения ускоренного социально-экономического развития и создания комфортных условий для обеспечения жизнедеятельности населения.</w:t>
            </w:r>
            <w:r w:rsidR="00611FB6">
              <w:rPr>
                <w:rFonts w:ascii="Times New Roman" w:hAnsi="Times New Roman" w:cs="Times New Roman"/>
                <w:sz w:val="24"/>
                <w:szCs w:val="24"/>
              </w:rPr>
              <w:t xml:space="preserve"> Всего в нашей стране 92 подобные территории.</w:t>
            </w:r>
          </w:p>
          <w:p w14:paraId="1C28B345" w14:textId="5368AB20" w:rsidR="00A972C1" w:rsidRDefault="00A972C1" w:rsidP="00A97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Pr="00A972C1">
              <w:rPr>
                <w:rFonts w:ascii="Times New Roman" w:hAnsi="Times New Roman" w:cs="Times New Roman"/>
                <w:sz w:val="24"/>
                <w:szCs w:val="24"/>
              </w:rPr>
              <w:t>Территория опережающего развития «Столица Арктики»  –  первая арктическая территория опережающего развития с преференциями, действующими на Дальнем Востоке, создана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7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2020 году.</w:t>
            </w:r>
          </w:p>
          <w:p w14:paraId="2AF59E3E" w14:textId="099E7262" w:rsidR="001A4A2B" w:rsidRDefault="001A4A2B" w:rsidP="001A4A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972C1">
              <w:rPr>
                <w:rFonts w:ascii="Times New Roman" w:hAnsi="Times New Roman" w:cs="Times New Roman"/>
                <w:sz w:val="24"/>
                <w:szCs w:val="24"/>
              </w:rPr>
              <w:t>Коммерческие организации и индивидуальные предприниматели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</w:t>
            </w:r>
            <w:r w:rsidRPr="00A972C1">
              <w:rPr>
                <w:rFonts w:ascii="Times New Roman" w:hAnsi="Times New Roman" w:cs="Times New Roman"/>
                <w:sz w:val="24"/>
                <w:szCs w:val="24"/>
              </w:rPr>
              <w:t>нициаторы новых проектов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готовые </w:t>
            </w:r>
            <w:r w:rsidR="00611FB6">
              <w:rPr>
                <w:rFonts w:ascii="Times New Roman" w:hAnsi="Times New Roman" w:cs="Times New Roman"/>
                <w:sz w:val="24"/>
                <w:szCs w:val="24"/>
              </w:rPr>
              <w:t xml:space="preserve">вложить </w:t>
            </w:r>
            <w:r w:rsidR="00611FB6" w:rsidRPr="00A972C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97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экономики 500 тысяч рублей, получают статус резидента </w:t>
            </w:r>
            <w:r w:rsidRPr="00A972C1">
              <w:rPr>
                <w:rFonts w:ascii="Times New Roman" w:hAnsi="Times New Roman" w:cs="Times New Roman"/>
                <w:sz w:val="24"/>
                <w:szCs w:val="24"/>
              </w:rPr>
              <w:t>ТОР «Столица Арктики»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5C75EA6" w14:textId="1FF83AC7" w:rsidR="001A4A2B" w:rsidRDefault="001A4A2B" w:rsidP="001A4A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Резиденты получают а</w:t>
            </w:r>
            <w:r w:rsidRPr="00A972C1">
              <w:rPr>
                <w:rFonts w:ascii="Times New Roman" w:hAnsi="Times New Roman" w:cs="Times New Roman"/>
                <w:sz w:val="24"/>
                <w:szCs w:val="24"/>
              </w:rPr>
              <w:t>дминистративные и налоговые преференции на отдельных территориях Мурманской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53A3A7A" w14:textId="5B845615" w:rsidR="00611FB6" w:rsidRDefault="00611FB6" w:rsidP="00611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Территория ТОР «Столица Арктики» включает </w:t>
            </w:r>
            <w:r w:rsidRPr="00A972C1">
              <w:rPr>
                <w:rFonts w:ascii="Times New Roman" w:hAnsi="Times New Roman" w:cs="Times New Roman"/>
                <w:sz w:val="24"/>
                <w:szCs w:val="24"/>
              </w:rPr>
              <w:t>город Мурманск, Кольский район и ЗАТО поселок Видяево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2B0FFB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границ за пределы городского округа Мурманск </w:t>
            </w:r>
            <w:r w:rsidRPr="002B0FFB">
              <w:rPr>
                <w:rFonts w:ascii="Times New Roman" w:hAnsi="Times New Roman" w:cs="Times New Roman"/>
                <w:sz w:val="24"/>
                <w:szCs w:val="24"/>
              </w:rPr>
              <w:t>связано с планами строительств</w:t>
            </w:r>
            <w:r w:rsidR="00AE745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0FFB">
              <w:rPr>
                <w:rFonts w:ascii="Times New Roman" w:hAnsi="Times New Roman" w:cs="Times New Roman"/>
                <w:sz w:val="24"/>
                <w:szCs w:val="24"/>
              </w:rPr>
              <w:t xml:space="preserve"> Западного транспортно-логистического узла. </w:t>
            </w:r>
          </w:p>
          <w:p w14:paraId="10F39812" w14:textId="6C1DB1B8" w:rsidR="001A4A2B" w:rsidRDefault="001A4A2B" w:rsidP="001A4A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37CF1D" w14:textId="3FC43106" w:rsidR="001A4A2B" w:rsidRDefault="001A4A2B" w:rsidP="001A4A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Слайд 4. </w:t>
            </w:r>
          </w:p>
          <w:p w14:paraId="66D5A074" w14:textId="55F34319" w:rsidR="002B0FFB" w:rsidRDefault="00611FB6" w:rsidP="002B0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Внимание на экран.</w:t>
            </w:r>
          </w:p>
          <w:p w14:paraId="3AF7D27E" w14:textId="40AA283E" w:rsidR="002B0FFB" w:rsidRDefault="002B0FFB" w:rsidP="002B0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DE12C1F" w14:textId="192F961A" w:rsidR="00C6178A" w:rsidRDefault="00AE7457" w:rsidP="00EB1421">
            <w:pPr>
              <w:ind w:lef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178A"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617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CF0AFD7" w14:textId="47B8D77C" w:rsidR="00AE7457" w:rsidRDefault="00AE7457" w:rsidP="00EB1421">
            <w:pPr>
              <w:ind w:lef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Предлагаю познакомиться с некоторыми проектами.</w:t>
            </w:r>
          </w:p>
          <w:p w14:paraId="1A8DA599" w14:textId="77777777" w:rsidR="00C6178A" w:rsidRDefault="00C6178A" w:rsidP="00C6178A">
            <w:pPr>
              <w:ind w:lef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6178A">
              <w:rPr>
                <w:rFonts w:ascii="Times New Roman" w:hAnsi="Times New Roman" w:cs="Times New Roman"/>
                <w:sz w:val="24"/>
                <w:szCs w:val="24"/>
              </w:rPr>
              <w:t xml:space="preserve">Проект современного рефрижераторного морского терминала реализует группа компаний «Норебо» на западном берегу Кольского залива в селе Минькино. </w:t>
            </w:r>
          </w:p>
          <w:p w14:paraId="6B9343CC" w14:textId="4727C40B" w:rsidR="00C6178A" w:rsidRPr="00C6178A" w:rsidRDefault="00C6178A" w:rsidP="00C6178A">
            <w:pPr>
              <w:ind w:lef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6178A">
              <w:rPr>
                <w:rFonts w:ascii="Times New Roman" w:hAnsi="Times New Roman" w:cs="Times New Roman"/>
                <w:sz w:val="24"/>
                <w:szCs w:val="24"/>
              </w:rPr>
              <w:t>На этих землях местные жители традиционно занимались прибрежным ловом, сельским хозяйством и переработкой. В советские годы здесь располагался колхоз-миллиардер «Ударник».</w:t>
            </w:r>
          </w:p>
          <w:p w14:paraId="7F172757" w14:textId="2DE1845D" w:rsidR="00C6178A" w:rsidRDefault="00C6178A" w:rsidP="00C6178A">
            <w:pPr>
              <w:ind w:lef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 рамках проекта </w:t>
            </w:r>
            <w:r w:rsidRPr="00C6178A">
              <w:rPr>
                <w:rFonts w:ascii="Times New Roman" w:hAnsi="Times New Roman" w:cs="Times New Roman"/>
                <w:sz w:val="24"/>
                <w:szCs w:val="24"/>
              </w:rPr>
              <w:t>создано 223 новых рабочих места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Pr="00C61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6178A">
              <w:rPr>
                <w:rFonts w:ascii="Times New Roman" w:hAnsi="Times New Roman" w:cs="Times New Roman"/>
                <w:sz w:val="24"/>
                <w:szCs w:val="24"/>
              </w:rPr>
              <w:t>редприяти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6178A">
              <w:rPr>
                <w:rFonts w:ascii="Times New Roman" w:hAnsi="Times New Roman" w:cs="Times New Roman"/>
                <w:sz w:val="24"/>
                <w:szCs w:val="24"/>
              </w:rPr>
              <w:t xml:space="preserve"> с полным сервисом по обслуживанию рыбопромысловых судов и доставке рыбопродукции на внутренний и внешний рынки для рыбопромышленных компаний. Объем инвестиций в этот проект </w:t>
            </w:r>
            <w:r w:rsidR="00AE745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C6178A">
              <w:rPr>
                <w:rFonts w:ascii="Times New Roman" w:hAnsi="Times New Roman" w:cs="Times New Roman"/>
                <w:sz w:val="24"/>
                <w:szCs w:val="24"/>
              </w:rPr>
              <w:t>3,5 млрд рублей.</w:t>
            </w:r>
          </w:p>
          <w:p w14:paraId="7C3F77E5" w14:textId="3CCCFB0D" w:rsidR="00C6178A" w:rsidRDefault="00C6178A" w:rsidP="00C6178A">
            <w:pPr>
              <w:ind w:lef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6178A">
              <w:rPr>
                <w:rFonts w:ascii="Times New Roman" w:hAnsi="Times New Roman" w:cs="Times New Roman"/>
                <w:sz w:val="24"/>
                <w:szCs w:val="24"/>
              </w:rPr>
              <w:t xml:space="preserve">«Ударник» будет связан с инвестпроектом по строительству рыбоперерабатывающей фабрики компании ООО «Полярное море+». Таким образом будет создан целый комплекс, который сможет оказывать логистические услуги рыбопромышленным компаниям, </w:t>
            </w:r>
            <w:r w:rsidR="00CD6E9E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zh-CN"/>
              </w:rPr>
              <w:lastRenderedPageBreak/>
              <w:drawing>
                <wp:anchor distT="0" distB="0" distL="114300" distR="114300" simplePos="0" relativeHeight="251756032" behindDoc="1" locked="0" layoutInCell="1" allowOverlap="1" wp14:anchorId="72BEF0F5" wp14:editId="4B163EE3">
                  <wp:simplePos x="0" y="0"/>
                  <wp:positionH relativeFrom="page">
                    <wp:posOffset>-2138680</wp:posOffset>
                  </wp:positionH>
                  <wp:positionV relativeFrom="page">
                    <wp:posOffset>-740522</wp:posOffset>
                  </wp:positionV>
                  <wp:extent cx="7561379" cy="10692000"/>
                  <wp:effectExtent l="0" t="0" r="1905" b="0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23-08-15--Программа_л3_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1379" cy="1069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6178A">
              <w:rPr>
                <w:rFonts w:ascii="Times New Roman" w:hAnsi="Times New Roman" w:cs="Times New Roman"/>
                <w:sz w:val="24"/>
                <w:szCs w:val="24"/>
              </w:rPr>
              <w:t>сервисные услуги по обслуживанию судов, а также глубокую переработку добытых водных биологических ресурсов на рыбоперерабатывающей фабрике.</w:t>
            </w:r>
          </w:p>
          <w:p w14:paraId="6EC09529" w14:textId="269E7AC2" w:rsidR="00FB6C4D" w:rsidRDefault="00C6178A" w:rsidP="00FB6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</w:t>
            </w:r>
            <w:r w:rsidRPr="00C6178A">
              <w:rPr>
                <w:rFonts w:ascii="Times New Roman" w:hAnsi="Times New Roman" w:cs="Times New Roman"/>
                <w:sz w:val="24"/>
                <w:szCs w:val="24"/>
              </w:rPr>
              <w:t>ерв</w:t>
            </w:r>
            <w:r w:rsidR="00FB7A13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C6178A">
              <w:rPr>
                <w:rFonts w:ascii="Times New Roman" w:hAnsi="Times New Roman" w:cs="Times New Roman"/>
                <w:sz w:val="24"/>
                <w:szCs w:val="24"/>
              </w:rPr>
              <w:t xml:space="preserve"> очередь проекта рефрижераторного терминала «Ударник» </w:t>
            </w:r>
            <w:r w:rsidR="00FB7A13">
              <w:rPr>
                <w:rFonts w:ascii="Times New Roman" w:hAnsi="Times New Roman" w:cs="Times New Roman"/>
                <w:sz w:val="24"/>
                <w:szCs w:val="24"/>
              </w:rPr>
              <w:t xml:space="preserve"> запущена в ноябре 2024 года. </w:t>
            </w:r>
            <w:r w:rsidR="00FB7A13" w:rsidRPr="00FB7A13">
              <w:rPr>
                <w:rFonts w:ascii="Times New Roman" w:hAnsi="Times New Roman" w:cs="Times New Roman"/>
                <w:sz w:val="24"/>
                <w:szCs w:val="24"/>
              </w:rPr>
              <w:t>При проектировании и строительстве был</w:t>
            </w:r>
            <w:r w:rsidR="00AE745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B7A13" w:rsidRPr="00FB7A13">
              <w:rPr>
                <w:rFonts w:ascii="Times New Roman" w:hAnsi="Times New Roman" w:cs="Times New Roman"/>
                <w:sz w:val="24"/>
                <w:szCs w:val="24"/>
              </w:rPr>
              <w:t xml:space="preserve"> применены инновационные технологии для создания низкотемпературных промышленных холодильников. Внутри все терминальные процессы полностью автоматизированы и обеспечены современными механизмами и оборудованием, ручной труд практически полностью исключен. Внутри рефрижераторного отсека, где при температуре в мину</w:t>
            </w:r>
            <w:r w:rsidR="00AE745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B7A13" w:rsidRPr="00FB7A13">
              <w:rPr>
                <w:rFonts w:ascii="Times New Roman" w:hAnsi="Times New Roman" w:cs="Times New Roman"/>
                <w:sz w:val="24"/>
                <w:szCs w:val="24"/>
              </w:rPr>
              <w:t xml:space="preserve"> 30 градусов людей нет, все контролирует автоматика.</w:t>
            </w:r>
          </w:p>
          <w:p w14:paraId="4A2D7931" w14:textId="2BDFD576" w:rsidR="00EB1421" w:rsidRDefault="00EB1421" w:rsidP="00FB6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1EAD79" w14:textId="75A5EA42" w:rsidR="00EB1421" w:rsidRPr="00FB6C4D" w:rsidRDefault="00EB1421" w:rsidP="00FB6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 w:rsidR="00AE74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3FC41D3" w14:textId="7FA2DCBC" w:rsidR="00895D04" w:rsidRDefault="00C40911" w:rsidP="00895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95D04" w:rsidRPr="00895D04">
              <w:rPr>
                <w:rFonts w:ascii="Times New Roman" w:hAnsi="Times New Roman" w:cs="Times New Roman"/>
                <w:sz w:val="24"/>
                <w:szCs w:val="24"/>
              </w:rPr>
              <w:t>Компания «Арктическая перевалка</w:t>
            </w:r>
            <w:r w:rsidR="00895D0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895D04" w:rsidRPr="00895D04">
              <w:rPr>
                <w:rFonts w:ascii="Times New Roman" w:hAnsi="Times New Roman" w:cs="Times New Roman"/>
                <w:sz w:val="24"/>
                <w:szCs w:val="24"/>
              </w:rPr>
              <w:t>осуществ</w:t>
            </w:r>
            <w:r w:rsidR="00895D04">
              <w:rPr>
                <w:rFonts w:ascii="Times New Roman" w:hAnsi="Times New Roman" w:cs="Times New Roman"/>
                <w:sz w:val="24"/>
                <w:szCs w:val="24"/>
              </w:rPr>
              <w:t>ляет</w:t>
            </w:r>
            <w:r w:rsidR="00895D04" w:rsidRPr="00895D04">
              <w:rPr>
                <w:rFonts w:ascii="Times New Roman" w:hAnsi="Times New Roman" w:cs="Times New Roman"/>
                <w:sz w:val="24"/>
                <w:szCs w:val="24"/>
              </w:rPr>
              <w:t xml:space="preserve"> капитальные вложения свыше 2,4 млрд рублей </w:t>
            </w:r>
            <w:r w:rsidR="00895D04">
              <w:rPr>
                <w:rFonts w:ascii="Times New Roman" w:hAnsi="Times New Roman" w:cs="Times New Roman"/>
                <w:sz w:val="24"/>
                <w:szCs w:val="24"/>
              </w:rPr>
              <w:t>в создание морского перегрузочного комплекса.</w:t>
            </w:r>
          </w:p>
          <w:p w14:paraId="5FA43779" w14:textId="29B2372D" w:rsidR="00895D04" w:rsidRPr="00895D04" w:rsidRDefault="00895D04" w:rsidP="00895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95D04">
              <w:rPr>
                <w:rFonts w:ascii="Times New Roman" w:hAnsi="Times New Roman" w:cs="Times New Roman"/>
                <w:sz w:val="24"/>
                <w:szCs w:val="24"/>
              </w:rPr>
              <w:t>Проект МПК предполагает доставку СПГ с арктических месторождений углеводородного сырья РФ на морские перегрузочные комплексы танкерами-газовозами ледового класса. Далее СПГ будет перегружаться в плавучие хранилища газа (ПХГ) для кратковременного хранения или методом «борт в борт» на конвенциональные суда.</w:t>
            </w:r>
          </w:p>
          <w:p w14:paraId="3EBC715C" w14:textId="315A472F" w:rsidR="00895D04" w:rsidRDefault="00895D04" w:rsidP="00895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95D04">
              <w:rPr>
                <w:rFonts w:ascii="Times New Roman" w:hAnsi="Times New Roman" w:cs="Times New Roman"/>
                <w:sz w:val="24"/>
                <w:szCs w:val="24"/>
              </w:rPr>
              <w:t>Каждый комплекс будет иметь одно плавучее хранилище газа и две рейдовы</w:t>
            </w:r>
            <w:r w:rsidR="00AE745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95D04">
              <w:rPr>
                <w:rFonts w:ascii="Times New Roman" w:hAnsi="Times New Roman" w:cs="Times New Roman"/>
                <w:sz w:val="24"/>
                <w:szCs w:val="24"/>
              </w:rPr>
              <w:t xml:space="preserve"> якорны</w:t>
            </w:r>
            <w:r w:rsidR="00AE745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95D04">
              <w:rPr>
                <w:rFonts w:ascii="Times New Roman" w:hAnsi="Times New Roman" w:cs="Times New Roman"/>
                <w:sz w:val="24"/>
                <w:szCs w:val="24"/>
              </w:rPr>
              <w:t xml:space="preserve"> стоянки для операций «борт в борт», что позволит обеспечить ежегодную перевалку на каждом из них в объеме более 20 млн тонн.</w:t>
            </w:r>
          </w:p>
          <w:p w14:paraId="65491918" w14:textId="0BEDDB73" w:rsidR="00AE2B6B" w:rsidRDefault="00895D04" w:rsidP="00895D04">
            <w:pPr>
              <w:pStyle w:val="ad"/>
              <w:spacing w:before="0" w:beforeAutospacing="0" w:after="0" w:afterAutospacing="0" w:line="276" w:lineRule="auto"/>
              <w:jc w:val="both"/>
            </w:pPr>
            <w:r>
              <w:t xml:space="preserve">- </w:t>
            </w:r>
            <w:r w:rsidRPr="00895D04">
              <w:t>Мурманский перегрузочный комплекс расположен в акватории губы Ура Баренцева моря. В рамках проекта также планируется размещение вспомогательного причала для стоянки судов портового флота с береговой инфраструктурой, включающей в себя административное здание для размещения государственных контрольных органов и пункт</w:t>
            </w:r>
            <w:r w:rsidR="00AE7457">
              <w:t>а</w:t>
            </w:r>
            <w:r w:rsidRPr="00895D04">
              <w:t xml:space="preserve"> пропуска через государственную границу РФ. Объекты временного рейдового перегрузочного комплекса для перегрузки СПГ «борт в борт» расположены в акватории Кильдинского пролива. </w:t>
            </w:r>
          </w:p>
          <w:p w14:paraId="3D5E1B16" w14:textId="335265F3" w:rsidR="00AE7457" w:rsidRDefault="00AE7457" w:rsidP="00895D04">
            <w:pPr>
              <w:pStyle w:val="ad"/>
              <w:spacing w:before="0" w:beforeAutospacing="0" w:after="0" w:afterAutospacing="0" w:line="276" w:lineRule="auto"/>
              <w:jc w:val="both"/>
            </w:pPr>
          </w:p>
          <w:p w14:paraId="0AC6923D" w14:textId="2CDCBFBE" w:rsidR="00AE2B6B" w:rsidRDefault="00AE2B6B" w:rsidP="00FB6C4D">
            <w:pPr>
              <w:pStyle w:val="ad"/>
              <w:spacing w:before="0" w:beforeAutospacing="0" w:after="0" w:afterAutospacing="0" w:line="276" w:lineRule="auto"/>
            </w:pPr>
            <w:r>
              <w:t xml:space="preserve">Слайд </w:t>
            </w:r>
            <w:r w:rsidR="00AE7457">
              <w:t>7</w:t>
            </w:r>
            <w:r>
              <w:t>.</w:t>
            </w:r>
          </w:p>
          <w:p w14:paraId="05A71375" w14:textId="5AF050C0" w:rsidR="00924F97" w:rsidRDefault="00924F97" w:rsidP="00924F97">
            <w:pPr>
              <w:pStyle w:val="ad"/>
              <w:spacing w:before="0" w:beforeAutospacing="0" w:after="0" w:afterAutospacing="0" w:line="276" w:lineRule="auto"/>
              <w:jc w:val="both"/>
            </w:pPr>
            <w:r>
              <w:t xml:space="preserve">- </w:t>
            </w:r>
            <w:r w:rsidRPr="00924F97">
              <w:t xml:space="preserve">Морской порт «Лавна» — одна из крупнейших строек Северо-Запада. Территория порта, который находится на берегу Кольского залива, занимает 120 га. Глубины у берега достигают 15 м, что позволит порту принимать крупнотоннажные суда. Полностью новый порт на </w:t>
            </w:r>
            <w:r w:rsidRPr="00924F97">
              <w:lastRenderedPageBreak/>
              <w:t xml:space="preserve">западной стороне Кольского залива </w:t>
            </w:r>
            <w:r>
              <w:t xml:space="preserve"> </w:t>
            </w:r>
            <w:r w:rsidRPr="00924F97">
              <w:t xml:space="preserve"> </w:t>
            </w:r>
            <w:r>
              <w:t xml:space="preserve">должен </w:t>
            </w:r>
            <w:r w:rsidRPr="00924F97">
              <w:t>выйти на перевалочную мощность в 18 млн тонн угля в год.</w:t>
            </w:r>
          </w:p>
          <w:p w14:paraId="4D779F5F" w14:textId="77777777" w:rsidR="00924F97" w:rsidRDefault="00924F97" w:rsidP="00924F97">
            <w:pPr>
              <w:pStyle w:val="ad"/>
              <w:spacing w:before="0" w:beforeAutospacing="0" w:after="0" w:afterAutospacing="0" w:line="276" w:lineRule="auto"/>
              <w:jc w:val="both"/>
            </w:pPr>
            <w:r>
              <w:t>- О</w:t>
            </w:r>
            <w:r w:rsidRPr="00924F97">
              <w:t>дним из ключевых преимуществ порта «Лавна», помимо глубоководности, является прямой выход в нейтральные воды.</w:t>
            </w:r>
          </w:p>
          <w:p w14:paraId="502A3A5A" w14:textId="46326038" w:rsidR="00924F97" w:rsidRDefault="00924F97" w:rsidP="00924F97">
            <w:pPr>
              <w:pStyle w:val="ad"/>
              <w:spacing w:before="0" w:beforeAutospacing="0" w:after="0" w:afterAutospacing="0" w:line="276" w:lineRule="auto"/>
              <w:jc w:val="both"/>
            </w:pPr>
            <w:r>
              <w:t xml:space="preserve">- </w:t>
            </w:r>
            <w:r w:rsidRPr="00924F97">
              <w:t>Глубоководный порт «Лавна» — один из ключевых инфраструктурных проектов для переориентации внешней торговли России. Он обеспечивает навигацию экспортных грузов по Северному морскому пути.</w:t>
            </w:r>
            <w:r>
              <w:t xml:space="preserve"> </w:t>
            </w:r>
            <w:r w:rsidRPr="00924F97">
              <w:t>Его запуск будет способствовать открытию новых рынков экспортных поставок в страны Азиатско-Тихоокеанского региона (АТР). Строительство ведется в рамках проекта «Комплексное развитие Мурманского транспортного узла».</w:t>
            </w:r>
          </w:p>
          <w:p w14:paraId="15A230FE" w14:textId="0A3E424A" w:rsidR="00924F97" w:rsidRDefault="00924F97" w:rsidP="00924F97">
            <w:pPr>
              <w:pStyle w:val="ad"/>
              <w:spacing w:before="0" w:beforeAutospacing="0" w:after="0" w:afterAutospacing="0" w:line="276" w:lineRule="auto"/>
              <w:jc w:val="both"/>
            </w:pPr>
          </w:p>
          <w:p w14:paraId="1181C556" w14:textId="241DD842" w:rsidR="00924F97" w:rsidRDefault="00924F97" w:rsidP="00924F97">
            <w:pPr>
              <w:pStyle w:val="ad"/>
              <w:spacing w:before="0" w:beforeAutospacing="0" w:after="0" w:afterAutospacing="0" w:line="276" w:lineRule="auto"/>
              <w:jc w:val="both"/>
            </w:pPr>
            <w:r>
              <w:t xml:space="preserve">Слайд </w:t>
            </w:r>
            <w:r w:rsidR="00AE7457">
              <w:t>8</w:t>
            </w:r>
            <w:r>
              <w:t>.</w:t>
            </w:r>
          </w:p>
          <w:p w14:paraId="63ED16E6" w14:textId="4D3FE80D" w:rsidR="00C40911" w:rsidRDefault="00924F97" w:rsidP="00262798">
            <w:pPr>
              <w:pStyle w:val="ad"/>
              <w:spacing w:before="0" w:beforeAutospacing="0" w:after="0" w:afterAutospacing="0" w:line="276" w:lineRule="auto"/>
              <w:jc w:val="both"/>
            </w:pPr>
            <w:r>
              <w:t xml:space="preserve">- Мы познакомились с тремя проектами резидентов ТОР «Столица Арктики».  </w:t>
            </w:r>
          </w:p>
          <w:p w14:paraId="4308E3FE" w14:textId="29D64EC9" w:rsidR="00C40911" w:rsidRDefault="009475FC" w:rsidP="00FB6C4D">
            <w:pPr>
              <w:pStyle w:val="ad"/>
              <w:spacing w:before="0" w:beforeAutospacing="0" w:after="0" w:afterAutospacing="0" w:line="276" w:lineRule="auto"/>
            </w:pPr>
            <w:r>
              <w:t>- Что</w:t>
            </w:r>
            <w:r w:rsidR="00AE7457">
              <w:t>,</w:t>
            </w:r>
            <w:r>
              <w:t xml:space="preserve"> на ваш взгляд</w:t>
            </w:r>
            <w:r w:rsidR="00AE7457">
              <w:t>,</w:t>
            </w:r>
            <w:r>
              <w:t xml:space="preserve"> является необходимым условием реализации каждого проекта?</w:t>
            </w:r>
          </w:p>
          <w:p w14:paraId="7833187E" w14:textId="1D3C820E" w:rsidR="009475FC" w:rsidRDefault="009475FC" w:rsidP="00FB6C4D">
            <w:pPr>
              <w:pStyle w:val="ad"/>
              <w:spacing w:before="0" w:beforeAutospacing="0" w:after="0" w:afterAutospacing="0" w:line="276" w:lineRule="auto"/>
            </w:pPr>
            <w:r>
              <w:t>(деньги (капитал, инвестиции) и квалифицированные кадры)</w:t>
            </w:r>
            <w:r w:rsidR="00AE7457">
              <w:t xml:space="preserve"> </w:t>
            </w:r>
          </w:p>
          <w:p w14:paraId="4071B20B" w14:textId="77777777" w:rsidR="00AE7457" w:rsidRDefault="00AE7457" w:rsidP="00FB6C4D">
            <w:pPr>
              <w:pStyle w:val="ad"/>
              <w:spacing w:before="0" w:beforeAutospacing="0" w:after="0" w:afterAutospacing="0" w:line="276" w:lineRule="auto"/>
            </w:pPr>
          </w:p>
          <w:p w14:paraId="32EA8E6C" w14:textId="70248F74" w:rsidR="00C40911" w:rsidRDefault="00C40911" w:rsidP="00FB6C4D">
            <w:pPr>
              <w:pStyle w:val="ad"/>
              <w:spacing w:before="0" w:beforeAutospacing="0" w:after="0" w:afterAutospacing="0" w:line="276" w:lineRule="auto"/>
            </w:pPr>
            <w:r>
              <w:t xml:space="preserve">Слайд </w:t>
            </w:r>
            <w:r w:rsidR="00AE7457">
              <w:t>9</w:t>
            </w:r>
            <w:r>
              <w:t>.</w:t>
            </w:r>
          </w:p>
          <w:p w14:paraId="0C86235D" w14:textId="44094500" w:rsidR="00C053C5" w:rsidRDefault="009475FC" w:rsidP="009475FC">
            <w:pPr>
              <w:pStyle w:val="ad"/>
              <w:spacing w:before="0" w:beforeAutospacing="0" w:after="0" w:afterAutospacing="0" w:line="276" w:lineRule="auto"/>
            </w:pPr>
            <w:r>
              <w:t>- Внимание на экран.</w:t>
            </w:r>
          </w:p>
        </w:tc>
        <w:tc>
          <w:tcPr>
            <w:tcW w:w="1842" w:type="dxa"/>
          </w:tcPr>
          <w:p w14:paraId="278763B9" w14:textId="77777777" w:rsidR="007D6720" w:rsidRDefault="007D6720" w:rsidP="007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097478" w14:textId="77777777" w:rsidR="007D6720" w:rsidRDefault="007D6720" w:rsidP="007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1E766F" w14:textId="77777777" w:rsidR="00611FB6" w:rsidRDefault="00611FB6" w:rsidP="00611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Смотрят видеоролик.</w:t>
            </w:r>
          </w:p>
          <w:p w14:paraId="55C5E547" w14:textId="77777777" w:rsidR="007D6720" w:rsidRDefault="007D6720" w:rsidP="007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F9ABC9" w14:textId="77777777" w:rsidR="007D6720" w:rsidRDefault="007D6720" w:rsidP="007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401370" w14:textId="77777777" w:rsidR="007D6720" w:rsidRDefault="007D6720" w:rsidP="007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368C3A" w14:textId="77777777" w:rsidR="007D6720" w:rsidRDefault="007D6720" w:rsidP="007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AE4D10" w14:textId="77777777" w:rsidR="007D6720" w:rsidRDefault="007D6720" w:rsidP="007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CF16EF" w14:textId="77777777" w:rsidR="007D6720" w:rsidRDefault="007D6720" w:rsidP="007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AFB60A" w14:textId="77777777" w:rsidR="007D6720" w:rsidRDefault="007D6720" w:rsidP="007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E76C4F" w14:textId="77777777" w:rsidR="007D6720" w:rsidRDefault="007D6720" w:rsidP="007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32E1E7" w14:textId="77777777" w:rsidR="007D6720" w:rsidRDefault="007D6720" w:rsidP="007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110E2B" w14:textId="77777777" w:rsidR="007D6720" w:rsidRDefault="007D6720" w:rsidP="007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1E5AE8" w14:textId="77777777" w:rsidR="007D6720" w:rsidRDefault="007D6720" w:rsidP="007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9275CF" w14:textId="77777777" w:rsidR="007D6720" w:rsidRDefault="007D6720" w:rsidP="007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BE6608" w14:textId="1E563F1D" w:rsidR="007D6720" w:rsidRDefault="007D6720" w:rsidP="007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5EC175" w14:textId="36FE4E89" w:rsidR="0091337B" w:rsidRDefault="0091337B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17B3B6" w14:textId="09563413" w:rsidR="00EB1421" w:rsidRDefault="00EB1421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18600B" w14:textId="0129671B" w:rsidR="00EB1421" w:rsidRDefault="00EB1421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6539DF" w14:textId="4269E94B" w:rsidR="00EB1421" w:rsidRDefault="00EB1421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27B9F2" w14:textId="33157D63" w:rsidR="00EB1421" w:rsidRDefault="00EB1421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781E33" w14:textId="4D2B5F32" w:rsidR="00EB1421" w:rsidRDefault="00EB1421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EFE4BF" w14:textId="75273638" w:rsidR="00EB1421" w:rsidRDefault="00EB1421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580371" w14:textId="5789050E" w:rsidR="00EB1421" w:rsidRDefault="00EB1421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93BF6E" w14:textId="4523B487" w:rsidR="00EB1421" w:rsidRDefault="00EB1421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D18985" w14:textId="52956B10" w:rsidR="00EB1421" w:rsidRDefault="00EB1421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39240C" w14:textId="3028B508" w:rsidR="00EB1421" w:rsidRDefault="00EB1421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B5B120" w14:textId="6958DB75" w:rsidR="00EB1421" w:rsidRDefault="00EB1421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AE7B28" w14:textId="1EB799E1" w:rsidR="006B4079" w:rsidRDefault="006B4079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971965" w14:textId="33B5E433" w:rsidR="006B4079" w:rsidRDefault="006B4079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004E52" w14:textId="7AC978CD" w:rsidR="006B4079" w:rsidRDefault="006B4079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90D162" w14:textId="30BD8AF9" w:rsidR="006B4079" w:rsidRDefault="006B4079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893B49" w14:textId="47A776BB" w:rsidR="006B4079" w:rsidRDefault="00611FB6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Смотрят видеоролик.</w:t>
            </w:r>
          </w:p>
          <w:p w14:paraId="281931F0" w14:textId="699D95C8" w:rsidR="00611FB6" w:rsidRDefault="00611FB6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881270" w14:textId="48384B66" w:rsidR="00611FB6" w:rsidRDefault="00611FB6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B1536F" w14:textId="57DA98D2" w:rsidR="00611FB6" w:rsidRDefault="00611FB6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25A5C6" w14:textId="575595F0" w:rsidR="00611FB6" w:rsidRDefault="00611FB6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65FF84" w14:textId="77777777" w:rsidR="00611FB6" w:rsidRDefault="00611FB6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459DE0" w14:textId="77777777" w:rsidR="006B4079" w:rsidRDefault="006B4079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E7C1AC" w14:textId="2AFDDC92" w:rsidR="00EB1421" w:rsidRDefault="00EB1421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0394E5" w14:textId="6C73F672" w:rsidR="00EB1421" w:rsidRDefault="00EB1421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C26AC7" w14:textId="38871568" w:rsidR="00EB1421" w:rsidRDefault="00EB1421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4D0AB4" w14:textId="73A05FA6" w:rsidR="00EB1421" w:rsidRDefault="00EB1421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824F59" w14:textId="242B06D7" w:rsidR="00EB1421" w:rsidRDefault="00EB1421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B22319" w14:textId="49F94A60" w:rsidR="00EB1421" w:rsidRDefault="00EB1421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A72BF9" w14:textId="574EED43" w:rsidR="00EB1421" w:rsidRDefault="00EB1421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F0FC49" w14:textId="7D0B20EE" w:rsidR="00EB1421" w:rsidRDefault="00EB1421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FB554E" w14:textId="7B045B23" w:rsidR="00EB1421" w:rsidRDefault="00EB1421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294AB1" w14:textId="5823679A" w:rsidR="00EB1421" w:rsidRDefault="00EB1421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4A7029" w14:textId="7FBDC057" w:rsidR="00EB1421" w:rsidRDefault="00EB1421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88B594" w14:textId="70AABEDC" w:rsidR="00EB1421" w:rsidRDefault="00EB1421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6904CB" w14:textId="14E9B7CA" w:rsidR="00EB1421" w:rsidRDefault="00EB1421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3C8444" w14:textId="5DAB1445" w:rsidR="00EB1421" w:rsidRDefault="00EB1421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3586AB" w14:textId="2B7BFB4E" w:rsidR="00EB1421" w:rsidRDefault="00EB1421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64A71E" w14:textId="066C0431" w:rsidR="00EB1421" w:rsidRDefault="00EB1421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E97A8E" w14:textId="300F809D" w:rsidR="00EB1421" w:rsidRDefault="00EB1421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BFEC26" w14:textId="14D34600" w:rsidR="00C40911" w:rsidRDefault="00C40911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311976" w14:textId="5EAA84D4" w:rsidR="00C40911" w:rsidRDefault="00C40911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B6A55D" w14:textId="4FF2AD49" w:rsidR="00C40911" w:rsidRDefault="00C40911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CB54E9" w14:textId="77777777" w:rsidR="00C40911" w:rsidRDefault="00C40911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43855B" w14:textId="77777777" w:rsidR="00C40911" w:rsidRDefault="00C40911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71B289" w14:textId="77777777" w:rsidR="00C40911" w:rsidRDefault="00C40911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5E430C" w14:textId="77777777" w:rsidR="00C40911" w:rsidRDefault="00C40911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D27E3E" w14:textId="0A157127" w:rsidR="00C40911" w:rsidRDefault="00C40911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B5D4EF" w14:textId="77777777" w:rsidR="00C40911" w:rsidRDefault="00C40911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6917AD" w14:textId="77777777" w:rsidR="00C40911" w:rsidRDefault="00C40911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1151C9" w14:textId="77777777" w:rsidR="00C40911" w:rsidRDefault="00C40911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302CE2" w14:textId="77777777" w:rsidR="00C40911" w:rsidRDefault="00C40911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5FB2DE" w14:textId="77777777" w:rsidR="00646CF4" w:rsidRDefault="00646CF4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B9A4EE" w14:textId="77777777" w:rsidR="00646CF4" w:rsidRDefault="00646CF4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5EE319" w14:textId="77777777" w:rsidR="00646CF4" w:rsidRDefault="00646CF4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DCF31C" w14:textId="77777777" w:rsidR="00646CF4" w:rsidRDefault="00646CF4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456CB0" w14:textId="77777777" w:rsidR="00646CF4" w:rsidRDefault="00646CF4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EEB4D2" w14:textId="4713BCC3" w:rsidR="00C40911" w:rsidRDefault="00895D04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2A65871" w14:textId="529BDA37" w:rsidR="00EB1421" w:rsidRDefault="00EB1421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0F50CA" w14:textId="269B22EF" w:rsidR="00EB1421" w:rsidRDefault="00EB1421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980497" w14:textId="6AF4DF8F" w:rsidR="00EB1421" w:rsidRDefault="00EB1421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314E76" w14:textId="319BD2B8" w:rsidR="00EB1421" w:rsidRDefault="00EB1421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EFAC1E" w14:textId="22AADB7C" w:rsidR="00EB1421" w:rsidRDefault="00EB1421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B2DCB2" w14:textId="5BC9586D" w:rsidR="00EB1421" w:rsidRDefault="00EB1421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523D8A" w14:textId="2C0FBF36" w:rsidR="00EB1421" w:rsidRDefault="00EB1421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27398E" w14:textId="42D7EC9B" w:rsidR="00EB1421" w:rsidRDefault="00EB1421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9CBF10" w14:textId="77777777" w:rsidR="00EB1421" w:rsidRDefault="00EB1421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6C186E" w14:textId="77777777" w:rsidR="0091337B" w:rsidRDefault="0091337B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F3A186" w14:textId="77777777" w:rsidR="0091337B" w:rsidRDefault="0091337B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281D52" w14:textId="77777777" w:rsidR="0091337B" w:rsidRDefault="0091337B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2BE8AA" w14:textId="77777777" w:rsidR="003A1AF7" w:rsidRDefault="003A1AF7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463ABE" w14:textId="77777777" w:rsidR="003A1AF7" w:rsidRDefault="003A1AF7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FC07D6" w14:textId="77777777" w:rsidR="003A1AF7" w:rsidRDefault="003A1AF7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713348" w14:textId="5D8C96A9" w:rsidR="0091337B" w:rsidRDefault="00895D04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7ABBA48" w14:textId="77777777" w:rsidR="007D6720" w:rsidRDefault="007D6720" w:rsidP="007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AEA083" w14:textId="77777777" w:rsidR="0091337B" w:rsidRDefault="0091337B" w:rsidP="007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71EBB3" w14:textId="77777777" w:rsidR="0091337B" w:rsidRDefault="0091337B" w:rsidP="007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4D77AB" w14:textId="77777777" w:rsidR="0091337B" w:rsidRDefault="0091337B" w:rsidP="007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556B11" w14:textId="77777777" w:rsidR="0091337B" w:rsidRDefault="0091337B" w:rsidP="007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584D74" w14:textId="77777777" w:rsidR="0091337B" w:rsidRDefault="0091337B" w:rsidP="007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50B982" w14:textId="77777777" w:rsidR="0091337B" w:rsidRDefault="0091337B" w:rsidP="007D6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665530" w14:textId="77777777" w:rsidR="00823213" w:rsidRDefault="00823213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C5A363" w14:textId="77777777" w:rsidR="00823213" w:rsidRDefault="00823213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9362B8" w14:textId="77777777" w:rsidR="00823213" w:rsidRDefault="00823213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51F4D9" w14:textId="77777777" w:rsidR="00823213" w:rsidRDefault="00823213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00BBE9" w14:textId="77777777" w:rsidR="00823213" w:rsidRDefault="00823213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248BD6" w14:textId="77777777" w:rsidR="00823213" w:rsidRDefault="00823213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0B225" w14:textId="77777777" w:rsidR="00823213" w:rsidRDefault="00823213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D2A84A" w14:textId="77777777" w:rsidR="00823213" w:rsidRDefault="00823213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C6246E" w14:textId="77777777" w:rsidR="00823213" w:rsidRDefault="00823213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2FDCC8" w14:textId="77777777" w:rsidR="00823213" w:rsidRDefault="00823213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52F166" w14:textId="77777777" w:rsidR="00823213" w:rsidRDefault="00823213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2F9081" w14:textId="77777777" w:rsidR="00823213" w:rsidRDefault="00823213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01204E" w14:textId="77777777" w:rsidR="00823213" w:rsidRDefault="00823213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BF1DB8" w14:textId="77777777" w:rsidR="00823213" w:rsidRDefault="00823213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4A6650" w14:textId="77777777" w:rsidR="00823213" w:rsidRDefault="00823213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F614FB" w14:textId="77777777" w:rsidR="00823213" w:rsidRDefault="00823213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4EECB6" w14:textId="77777777" w:rsidR="00646CF4" w:rsidRDefault="00646CF4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72D01F" w14:textId="77777777" w:rsidR="00646CF4" w:rsidRDefault="00646CF4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E7B911" w14:textId="77777777" w:rsidR="00646CF4" w:rsidRDefault="00646CF4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C1C65C" w14:textId="77777777" w:rsidR="00B450D9" w:rsidRDefault="00B450D9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34956E" w14:textId="77777777" w:rsidR="00B450D9" w:rsidRDefault="00B450D9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B65672" w14:textId="77777777" w:rsidR="00B450D9" w:rsidRDefault="00B450D9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E78D04" w14:textId="77777777" w:rsidR="00B450D9" w:rsidRDefault="00B450D9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13AC07" w14:textId="77777777" w:rsidR="00B450D9" w:rsidRDefault="00B450D9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C91429" w14:textId="77777777" w:rsidR="00B450D9" w:rsidRDefault="00B450D9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CF9ED3" w14:textId="77777777" w:rsidR="00B450D9" w:rsidRDefault="00B450D9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E73850" w14:textId="77777777" w:rsidR="00B450D9" w:rsidRDefault="00B450D9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EA026A" w14:textId="77777777" w:rsidR="00B450D9" w:rsidRDefault="00B450D9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751D81" w14:textId="16684349" w:rsidR="00646CF4" w:rsidRDefault="00646CF4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Участвуют в беседе.</w:t>
            </w:r>
          </w:p>
          <w:p w14:paraId="791BA7FF" w14:textId="3508E5BC" w:rsidR="00646CF4" w:rsidRDefault="00646CF4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624021" w14:textId="2142FBDF" w:rsidR="00646CF4" w:rsidRDefault="00646CF4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E08516" w14:textId="77777777" w:rsidR="009475FC" w:rsidRDefault="009475FC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C58E20" w14:textId="77777777" w:rsidR="00646CF4" w:rsidRDefault="00646CF4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076487" w14:textId="6331FCF6" w:rsidR="0091337B" w:rsidRDefault="009475FC" w:rsidP="009475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Смотрят видеоролик. </w:t>
            </w:r>
          </w:p>
        </w:tc>
      </w:tr>
      <w:tr w:rsidR="004F5F58" w14:paraId="695C5844" w14:textId="77777777" w:rsidTr="00CD6E9E">
        <w:tc>
          <w:tcPr>
            <w:tcW w:w="1952" w:type="dxa"/>
          </w:tcPr>
          <w:p w14:paraId="6B57A920" w14:textId="5E40EBB2" w:rsidR="004F5F58" w:rsidRDefault="004F5F58" w:rsidP="004F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Заключительная часть, обобщение.</w:t>
            </w:r>
          </w:p>
        </w:tc>
        <w:tc>
          <w:tcPr>
            <w:tcW w:w="6129" w:type="dxa"/>
          </w:tcPr>
          <w:p w14:paraId="0E2405F1" w14:textId="2EAFB411" w:rsidR="0091337B" w:rsidRDefault="004F5F58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 w:rsidR="009475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74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475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D3F5F0B" w14:textId="77777777" w:rsidR="009475FC" w:rsidRPr="009475FC" w:rsidRDefault="009475FC" w:rsidP="009475FC">
            <w:pPr>
              <w:pStyle w:val="ad"/>
              <w:spacing w:before="0" w:beforeAutospacing="0" w:after="0" w:afterAutospacing="0" w:line="276" w:lineRule="auto"/>
            </w:pPr>
            <w:r w:rsidRPr="009475FC">
              <w:t>- Были ли представлены в ролике незнакомые вам профессии?</w:t>
            </w:r>
          </w:p>
          <w:p w14:paraId="619B4514" w14:textId="177568CF" w:rsidR="002C40F0" w:rsidRPr="009475FC" w:rsidRDefault="009475FC" w:rsidP="009475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5FC">
              <w:rPr>
                <w:rFonts w:ascii="Times New Roman" w:hAnsi="Times New Roman" w:cs="Times New Roman"/>
                <w:sz w:val="24"/>
                <w:szCs w:val="24"/>
              </w:rPr>
              <w:t>- Заинтересовала ли вас какая</w:t>
            </w:r>
            <w:r w:rsidR="00AE74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75FC">
              <w:rPr>
                <w:rFonts w:ascii="Times New Roman" w:hAnsi="Times New Roman" w:cs="Times New Roman"/>
                <w:sz w:val="24"/>
                <w:szCs w:val="24"/>
              </w:rPr>
              <w:t>то профессия?</w:t>
            </w:r>
            <w:r w:rsidRPr="009475FC">
              <w:rPr>
                <w:rFonts w:ascii="Times New Roman" w:hAnsi="Times New Roman" w:cs="Times New Roman"/>
                <w:sz w:val="24"/>
                <w:szCs w:val="24"/>
              </w:rPr>
              <w:br/>
              <w:t>- Будет ли способствовать деятельность специалистов этой профессии опережающему развитию Мурманской области</w:t>
            </w:r>
            <w:r w:rsidR="00AE745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1D001BA0" w14:textId="3857B2DC" w:rsidR="0091337B" w:rsidRDefault="0091337B" w:rsidP="00AE7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5FC">
              <w:rPr>
                <w:rFonts w:ascii="Times New Roman" w:hAnsi="Times New Roman" w:cs="Times New Roman"/>
                <w:sz w:val="24"/>
                <w:szCs w:val="24"/>
              </w:rPr>
              <w:t>Слайд 1</w:t>
            </w:r>
            <w:r w:rsidR="00AE74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475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11B91">
              <w:t xml:space="preserve"> </w:t>
            </w:r>
            <w:r w:rsidR="002C4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14:paraId="5A8D8003" w14:textId="77777777" w:rsidR="0091337B" w:rsidRDefault="0091337B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308B4A" w14:textId="7646460E" w:rsidR="004F5F58" w:rsidRDefault="0091337B" w:rsidP="0091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Участвуют в беседе.</w:t>
            </w:r>
            <w:r w:rsidR="004F5F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0E677701" w14:textId="685F0143" w:rsidR="00541C02" w:rsidRDefault="00CC4E62" w:rsidP="00A91E2D">
      <w:pPr>
        <w:spacing w:after="0"/>
        <w:rPr>
          <w:rFonts w:ascii="Times New Roman" w:hAnsi="Times New Roman" w:cs="Times New Roman"/>
          <w:b/>
          <w:sz w:val="2"/>
          <w:szCs w:val="2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drawing>
          <wp:anchor distT="0" distB="0" distL="114300" distR="114300" simplePos="0" relativeHeight="251743744" behindDoc="1" locked="0" layoutInCell="1" allowOverlap="1" wp14:anchorId="46E5AA06" wp14:editId="1FC0521D">
            <wp:simplePos x="0" y="0"/>
            <wp:positionH relativeFrom="page">
              <wp:align>right</wp:align>
            </wp:positionH>
            <wp:positionV relativeFrom="page">
              <wp:posOffset>60486</wp:posOffset>
            </wp:positionV>
            <wp:extent cx="7560945" cy="10691495"/>
            <wp:effectExtent l="0" t="0" r="190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945" cy="10691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DA87E0" w14:textId="609B6055" w:rsidR="00832AF9" w:rsidRDefault="00832AF9" w:rsidP="00A91E2D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p w14:paraId="43CB936A" w14:textId="73E330FB" w:rsidR="00832AF9" w:rsidRDefault="00832AF9" w:rsidP="00A91E2D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p w14:paraId="6DDB0777" w14:textId="06BA4ADB" w:rsidR="00832AF9" w:rsidRDefault="00832AF9" w:rsidP="00A91E2D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p w14:paraId="33D67951" w14:textId="45F8F663" w:rsidR="00832AF9" w:rsidRDefault="00832AF9" w:rsidP="00A91E2D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32AF9" w:rsidSect="00CD6E9E">
      <w:pgSz w:w="11906" w:h="16838"/>
      <w:pgMar w:top="1134" w:right="851" w:bottom="153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D0C2CE" w14:textId="77777777" w:rsidR="00FF08A3" w:rsidRDefault="00FF08A3" w:rsidP="00A66734">
      <w:pPr>
        <w:spacing w:after="0" w:line="240" w:lineRule="auto"/>
      </w:pPr>
      <w:r>
        <w:separator/>
      </w:r>
    </w:p>
  </w:endnote>
  <w:endnote w:type="continuationSeparator" w:id="0">
    <w:p w14:paraId="114A21B9" w14:textId="77777777" w:rsidR="00FF08A3" w:rsidRDefault="00FF08A3" w:rsidP="00A66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58990B" w14:textId="77777777" w:rsidR="00FF08A3" w:rsidRDefault="00FF08A3" w:rsidP="00A66734">
      <w:pPr>
        <w:spacing w:after="0" w:line="240" w:lineRule="auto"/>
      </w:pPr>
      <w:r>
        <w:separator/>
      </w:r>
    </w:p>
  </w:footnote>
  <w:footnote w:type="continuationSeparator" w:id="0">
    <w:p w14:paraId="776F455C" w14:textId="77777777" w:rsidR="00FF08A3" w:rsidRDefault="00FF08A3" w:rsidP="00A667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303FC"/>
    <w:multiLevelType w:val="hybridMultilevel"/>
    <w:tmpl w:val="984ACE3C"/>
    <w:lvl w:ilvl="0" w:tplc="89DAF7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D5F1A"/>
    <w:multiLevelType w:val="hybridMultilevel"/>
    <w:tmpl w:val="8E1C59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5673C9"/>
    <w:multiLevelType w:val="hybridMultilevel"/>
    <w:tmpl w:val="57F8344E"/>
    <w:lvl w:ilvl="0" w:tplc="036C8908">
      <w:start w:val="1"/>
      <w:numFmt w:val="bullet"/>
      <w:lvlText w:val="-"/>
      <w:lvlJc w:val="left"/>
      <w:pPr>
        <w:ind w:left="148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3" w15:restartNumberingAfterBreak="0">
    <w:nsid w:val="29DC1CBE"/>
    <w:multiLevelType w:val="hybridMultilevel"/>
    <w:tmpl w:val="ABFE9FF8"/>
    <w:lvl w:ilvl="0" w:tplc="036C890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3B2684"/>
    <w:multiLevelType w:val="hybridMultilevel"/>
    <w:tmpl w:val="7CEE3816"/>
    <w:lvl w:ilvl="0" w:tplc="036C890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4C7318"/>
    <w:multiLevelType w:val="hybridMultilevel"/>
    <w:tmpl w:val="629C8A0A"/>
    <w:lvl w:ilvl="0" w:tplc="89DAF7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A03365"/>
    <w:multiLevelType w:val="hybridMultilevel"/>
    <w:tmpl w:val="BA142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273500"/>
    <w:multiLevelType w:val="hybridMultilevel"/>
    <w:tmpl w:val="DDA20D0A"/>
    <w:lvl w:ilvl="0" w:tplc="036C890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626786"/>
    <w:multiLevelType w:val="hybridMultilevel"/>
    <w:tmpl w:val="2CB22CCC"/>
    <w:lvl w:ilvl="0" w:tplc="89DAF7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2C5B0F"/>
    <w:multiLevelType w:val="multilevel"/>
    <w:tmpl w:val="2D28C6E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6155E8"/>
    <w:multiLevelType w:val="hybridMultilevel"/>
    <w:tmpl w:val="D5826482"/>
    <w:lvl w:ilvl="0" w:tplc="89DAF7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EB72F7"/>
    <w:multiLevelType w:val="hybridMultilevel"/>
    <w:tmpl w:val="86D640B8"/>
    <w:lvl w:ilvl="0" w:tplc="89DAF730">
      <w:start w:val="1"/>
      <w:numFmt w:val="bullet"/>
      <w:lvlText w:val=""/>
      <w:lvlJc w:val="left"/>
      <w:pPr>
        <w:ind w:left="5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1" w:hanging="360"/>
      </w:pPr>
      <w:rPr>
        <w:rFonts w:ascii="Wingdings" w:hAnsi="Wingdings" w:hint="default"/>
      </w:rPr>
    </w:lvl>
  </w:abstractNum>
  <w:abstractNum w:abstractNumId="12" w15:restartNumberingAfterBreak="0">
    <w:nsid w:val="7E206E85"/>
    <w:multiLevelType w:val="hybridMultilevel"/>
    <w:tmpl w:val="84262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6"/>
  </w:num>
  <w:num w:numId="4">
    <w:abstractNumId w:val="2"/>
  </w:num>
  <w:num w:numId="5">
    <w:abstractNumId w:val="7"/>
  </w:num>
  <w:num w:numId="6">
    <w:abstractNumId w:val="4"/>
  </w:num>
  <w:num w:numId="7">
    <w:abstractNumId w:val="9"/>
  </w:num>
  <w:num w:numId="8">
    <w:abstractNumId w:val="3"/>
  </w:num>
  <w:num w:numId="9">
    <w:abstractNumId w:val="0"/>
  </w:num>
  <w:num w:numId="10">
    <w:abstractNumId w:val="8"/>
  </w:num>
  <w:num w:numId="11">
    <w:abstractNumId w:val="10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1FC"/>
    <w:rsid w:val="00011B91"/>
    <w:rsid w:val="0001501E"/>
    <w:rsid w:val="000153BB"/>
    <w:rsid w:val="00017154"/>
    <w:rsid w:val="00023967"/>
    <w:rsid w:val="0002445E"/>
    <w:rsid w:val="00024DD7"/>
    <w:rsid w:val="00025574"/>
    <w:rsid w:val="00026F3A"/>
    <w:rsid w:val="00044473"/>
    <w:rsid w:val="00052F75"/>
    <w:rsid w:val="00062ABD"/>
    <w:rsid w:val="00063F9C"/>
    <w:rsid w:val="00065CA3"/>
    <w:rsid w:val="0006637A"/>
    <w:rsid w:val="00074FF5"/>
    <w:rsid w:val="000910F1"/>
    <w:rsid w:val="00096E1D"/>
    <w:rsid w:val="000B1A0B"/>
    <w:rsid w:val="000C15FB"/>
    <w:rsid w:val="000C1EF0"/>
    <w:rsid w:val="000C46C9"/>
    <w:rsid w:val="000D62FC"/>
    <w:rsid w:val="000E23E1"/>
    <w:rsid w:val="000E2BB2"/>
    <w:rsid w:val="000E3472"/>
    <w:rsid w:val="001018CE"/>
    <w:rsid w:val="0010305F"/>
    <w:rsid w:val="001042C8"/>
    <w:rsid w:val="00106B62"/>
    <w:rsid w:val="00124F2E"/>
    <w:rsid w:val="00127BB0"/>
    <w:rsid w:val="00133B85"/>
    <w:rsid w:val="00140C58"/>
    <w:rsid w:val="0014142F"/>
    <w:rsid w:val="00145432"/>
    <w:rsid w:val="00153BF6"/>
    <w:rsid w:val="00162868"/>
    <w:rsid w:val="00163433"/>
    <w:rsid w:val="001830C4"/>
    <w:rsid w:val="00194C2F"/>
    <w:rsid w:val="001A0403"/>
    <w:rsid w:val="001A1046"/>
    <w:rsid w:val="001A4A2B"/>
    <w:rsid w:val="001A6C4B"/>
    <w:rsid w:val="001B18E8"/>
    <w:rsid w:val="001B412E"/>
    <w:rsid w:val="001B4530"/>
    <w:rsid w:val="001C139E"/>
    <w:rsid w:val="001C14E5"/>
    <w:rsid w:val="001C17EC"/>
    <w:rsid w:val="001C2AE8"/>
    <w:rsid w:val="001D50A4"/>
    <w:rsid w:val="001D74FD"/>
    <w:rsid w:val="001E1F46"/>
    <w:rsid w:val="001F2C3C"/>
    <w:rsid w:val="00215AEA"/>
    <w:rsid w:val="00227F24"/>
    <w:rsid w:val="00243EFE"/>
    <w:rsid w:val="00246874"/>
    <w:rsid w:val="00247B2F"/>
    <w:rsid w:val="002531C1"/>
    <w:rsid w:val="0025519B"/>
    <w:rsid w:val="00257AAE"/>
    <w:rsid w:val="00262798"/>
    <w:rsid w:val="002630FA"/>
    <w:rsid w:val="00267657"/>
    <w:rsid w:val="00284D47"/>
    <w:rsid w:val="00297A77"/>
    <w:rsid w:val="002A50B1"/>
    <w:rsid w:val="002B0FFB"/>
    <w:rsid w:val="002B1421"/>
    <w:rsid w:val="002B4BE8"/>
    <w:rsid w:val="002B5CCA"/>
    <w:rsid w:val="002C0041"/>
    <w:rsid w:val="002C0F4B"/>
    <w:rsid w:val="002C1920"/>
    <w:rsid w:val="002C339F"/>
    <w:rsid w:val="002C40F0"/>
    <w:rsid w:val="002C4596"/>
    <w:rsid w:val="002C50BE"/>
    <w:rsid w:val="002C57D8"/>
    <w:rsid w:val="002D038B"/>
    <w:rsid w:val="002D11A3"/>
    <w:rsid w:val="002E0BE3"/>
    <w:rsid w:val="002E644C"/>
    <w:rsid w:val="002E78CB"/>
    <w:rsid w:val="002F204F"/>
    <w:rsid w:val="002F5FC3"/>
    <w:rsid w:val="003003B9"/>
    <w:rsid w:val="00303244"/>
    <w:rsid w:val="00305DB1"/>
    <w:rsid w:val="0031259E"/>
    <w:rsid w:val="00315A9B"/>
    <w:rsid w:val="0032356A"/>
    <w:rsid w:val="003246C9"/>
    <w:rsid w:val="00326620"/>
    <w:rsid w:val="00342440"/>
    <w:rsid w:val="00342606"/>
    <w:rsid w:val="00343335"/>
    <w:rsid w:val="00356381"/>
    <w:rsid w:val="00373E66"/>
    <w:rsid w:val="00374CF6"/>
    <w:rsid w:val="003754E9"/>
    <w:rsid w:val="00375AE6"/>
    <w:rsid w:val="003769E9"/>
    <w:rsid w:val="00377CA6"/>
    <w:rsid w:val="00386CED"/>
    <w:rsid w:val="00386DD1"/>
    <w:rsid w:val="00387AA7"/>
    <w:rsid w:val="003928D4"/>
    <w:rsid w:val="003970A4"/>
    <w:rsid w:val="003A1AF7"/>
    <w:rsid w:val="003B18D7"/>
    <w:rsid w:val="003B5523"/>
    <w:rsid w:val="003C2CEC"/>
    <w:rsid w:val="003C5ABC"/>
    <w:rsid w:val="003D6F1B"/>
    <w:rsid w:val="003E280A"/>
    <w:rsid w:val="003E406F"/>
    <w:rsid w:val="003E766A"/>
    <w:rsid w:val="003F1A72"/>
    <w:rsid w:val="003F3EF9"/>
    <w:rsid w:val="003F7EA5"/>
    <w:rsid w:val="00404083"/>
    <w:rsid w:val="00410641"/>
    <w:rsid w:val="004107D8"/>
    <w:rsid w:val="00447FD8"/>
    <w:rsid w:val="004544E5"/>
    <w:rsid w:val="0045460E"/>
    <w:rsid w:val="00456B2B"/>
    <w:rsid w:val="00460539"/>
    <w:rsid w:val="00465B8D"/>
    <w:rsid w:val="00473920"/>
    <w:rsid w:val="00480F2F"/>
    <w:rsid w:val="004920E1"/>
    <w:rsid w:val="00493C47"/>
    <w:rsid w:val="00494B2F"/>
    <w:rsid w:val="004966D6"/>
    <w:rsid w:val="004976C3"/>
    <w:rsid w:val="00497A26"/>
    <w:rsid w:val="004A4B20"/>
    <w:rsid w:val="004C7F52"/>
    <w:rsid w:val="004E508A"/>
    <w:rsid w:val="004F5F58"/>
    <w:rsid w:val="004F60E3"/>
    <w:rsid w:val="00500534"/>
    <w:rsid w:val="00505984"/>
    <w:rsid w:val="0051140A"/>
    <w:rsid w:val="00514025"/>
    <w:rsid w:val="00515563"/>
    <w:rsid w:val="00523D51"/>
    <w:rsid w:val="00526871"/>
    <w:rsid w:val="00537402"/>
    <w:rsid w:val="00541C02"/>
    <w:rsid w:val="00550995"/>
    <w:rsid w:val="00553E96"/>
    <w:rsid w:val="005645A8"/>
    <w:rsid w:val="005705BB"/>
    <w:rsid w:val="00570EA1"/>
    <w:rsid w:val="00574ECF"/>
    <w:rsid w:val="005767BA"/>
    <w:rsid w:val="00580D53"/>
    <w:rsid w:val="00582DBE"/>
    <w:rsid w:val="0059008D"/>
    <w:rsid w:val="005A441B"/>
    <w:rsid w:val="005A69E2"/>
    <w:rsid w:val="005B2B83"/>
    <w:rsid w:val="005B5580"/>
    <w:rsid w:val="005B7442"/>
    <w:rsid w:val="005C3481"/>
    <w:rsid w:val="005D7D8A"/>
    <w:rsid w:val="005E2E56"/>
    <w:rsid w:val="005E7E24"/>
    <w:rsid w:val="005E7F85"/>
    <w:rsid w:val="005F5C85"/>
    <w:rsid w:val="00606096"/>
    <w:rsid w:val="00611FB6"/>
    <w:rsid w:val="00612F5B"/>
    <w:rsid w:val="0061776B"/>
    <w:rsid w:val="0062223B"/>
    <w:rsid w:val="00632D93"/>
    <w:rsid w:val="00642FE2"/>
    <w:rsid w:val="00646CF4"/>
    <w:rsid w:val="00653BF6"/>
    <w:rsid w:val="006550AD"/>
    <w:rsid w:val="006637BB"/>
    <w:rsid w:val="006807C1"/>
    <w:rsid w:val="00681AF3"/>
    <w:rsid w:val="00684FC7"/>
    <w:rsid w:val="0068703A"/>
    <w:rsid w:val="00697B79"/>
    <w:rsid w:val="006A064E"/>
    <w:rsid w:val="006A366B"/>
    <w:rsid w:val="006A39C8"/>
    <w:rsid w:val="006B23A4"/>
    <w:rsid w:val="006B4079"/>
    <w:rsid w:val="006C74E8"/>
    <w:rsid w:val="006D00FE"/>
    <w:rsid w:val="006D07F3"/>
    <w:rsid w:val="006D60CC"/>
    <w:rsid w:val="006D6508"/>
    <w:rsid w:val="006E088D"/>
    <w:rsid w:val="006E260A"/>
    <w:rsid w:val="006F3B6C"/>
    <w:rsid w:val="006F3C33"/>
    <w:rsid w:val="006F4B37"/>
    <w:rsid w:val="007017F1"/>
    <w:rsid w:val="00711F0A"/>
    <w:rsid w:val="00712010"/>
    <w:rsid w:val="0071375E"/>
    <w:rsid w:val="00713CCF"/>
    <w:rsid w:val="00721EB3"/>
    <w:rsid w:val="00725331"/>
    <w:rsid w:val="00745F4B"/>
    <w:rsid w:val="00746A44"/>
    <w:rsid w:val="00746CBA"/>
    <w:rsid w:val="00754180"/>
    <w:rsid w:val="00773892"/>
    <w:rsid w:val="00792CE1"/>
    <w:rsid w:val="007972E7"/>
    <w:rsid w:val="007A32F9"/>
    <w:rsid w:val="007B2CC5"/>
    <w:rsid w:val="007C601D"/>
    <w:rsid w:val="007C6E18"/>
    <w:rsid w:val="007D6720"/>
    <w:rsid w:val="007E087B"/>
    <w:rsid w:val="007E3FC5"/>
    <w:rsid w:val="007F7EAE"/>
    <w:rsid w:val="00801AB6"/>
    <w:rsid w:val="008168F9"/>
    <w:rsid w:val="00816DC1"/>
    <w:rsid w:val="00817142"/>
    <w:rsid w:val="00823213"/>
    <w:rsid w:val="00832AF9"/>
    <w:rsid w:val="00832C70"/>
    <w:rsid w:val="0083633C"/>
    <w:rsid w:val="00836F50"/>
    <w:rsid w:val="00840B14"/>
    <w:rsid w:val="0084381B"/>
    <w:rsid w:val="00846B57"/>
    <w:rsid w:val="00852579"/>
    <w:rsid w:val="00852C13"/>
    <w:rsid w:val="00852D2E"/>
    <w:rsid w:val="00853760"/>
    <w:rsid w:val="008548C9"/>
    <w:rsid w:val="00861158"/>
    <w:rsid w:val="00864B88"/>
    <w:rsid w:val="008702AB"/>
    <w:rsid w:val="00873968"/>
    <w:rsid w:val="008776AF"/>
    <w:rsid w:val="0088612B"/>
    <w:rsid w:val="008875D5"/>
    <w:rsid w:val="00887843"/>
    <w:rsid w:val="00895D04"/>
    <w:rsid w:val="00897F52"/>
    <w:rsid w:val="008A1145"/>
    <w:rsid w:val="008B18DA"/>
    <w:rsid w:val="008B6F49"/>
    <w:rsid w:val="008C41F3"/>
    <w:rsid w:val="008D2A2D"/>
    <w:rsid w:val="008E1AAB"/>
    <w:rsid w:val="008F628F"/>
    <w:rsid w:val="008F6D8D"/>
    <w:rsid w:val="008F7E2B"/>
    <w:rsid w:val="00900505"/>
    <w:rsid w:val="00900E1B"/>
    <w:rsid w:val="00906A32"/>
    <w:rsid w:val="009121EC"/>
    <w:rsid w:val="0091337B"/>
    <w:rsid w:val="00917B8C"/>
    <w:rsid w:val="00920C0D"/>
    <w:rsid w:val="00922A04"/>
    <w:rsid w:val="00924F97"/>
    <w:rsid w:val="00936382"/>
    <w:rsid w:val="00940500"/>
    <w:rsid w:val="00945393"/>
    <w:rsid w:val="0094738A"/>
    <w:rsid w:val="009475FC"/>
    <w:rsid w:val="009537A2"/>
    <w:rsid w:val="00963C19"/>
    <w:rsid w:val="00982002"/>
    <w:rsid w:val="00982DF2"/>
    <w:rsid w:val="00983434"/>
    <w:rsid w:val="009850C9"/>
    <w:rsid w:val="00991564"/>
    <w:rsid w:val="0099669A"/>
    <w:rsid w:val="009A0493"/>
    <w:rsid w:val="009A5384"/>
    <w:rsid w:val="009A58BF"/>
    <w:rsid w:val="009B09DA"/>
    <w:rsid w:val="009C0DC8"/>
    <w:rsid w:val="009C3D28"/>
    <w:rsid w:val="009D0D9D"/>
    <w:rsid w:val="009D4991"/>
    <w:rsid w:val="009D5E07"/>
    <w:rsid w:val="009E3689"/>
    <w:rsid w:val="009F10BB"/>
    <w:rsid w:val="009F1AF6"/>
    <w:rsid w:val="009F5444"/>
    <w:rsid w:val="00A07E0F"/>
    <w:rsid w:val="00A15C83"/>
    <w:rsid w:val="00A176E5"/>
    <w:rsid w:val="00A17DFE"/>
    <w:rsid w:val="00A20AA1"/>
    <w:rsid w:val="00A2213F"/>
    <w:rsid w:val="00A2338F"/>
    <w:rsid w:val="00A3205B"/>
    <w:rsid w:val="00A335C7"/>
    <w:rsid w:val="00A3750C"/>
    <w:rsid w:val="00A41F3B"/>
    <w:rsid w:val="00A5210B"/>
    <w:rsid w:val="00A66734"/>
    <w:rsid w:val="00A717B3"/>
    <w:rsid w:val="00A71948"/>
    <w:rsid w:val="00A77A9C"/>
    <w:rsid w:val="00A91E2D"/>
    <w:rsid w:val="00A94D51"/>
    <w:rsid w:val="00A972C1"/>
    <w:rsid w:val="00A97FF2"/>
    <w:rsid w:val="00AA0DD8"/>
    <w:rsid w:val="00AA435F"/>
    <w:rsid w:val="00AB32D3"/>
    <w:rsid w:val="00AC261E"/>
    <w:rsid w:val="00AC4747"/>
    <w:rsid w:val="00AE2B6B"/>
    <w:rsid w:val="00AE2E73"/>
    <w:rsid w:val="00AE3C6E"/>
    <w:rsid w:val="00AE7457"/>
    <w:rsid w:val="00AF06F0"/>
    <w:rsid w:val="00AF0D26"/>
    <w:rsid w:val="00AF763C"/>
    <w:rsid w:val="00B23444"/>
    <w:rsid w:val="00B25007"/>
    <w:rsid w:val="00B25507"/>
    <w:rsid w:val="00B2775A"/>
    <w:rsid w:val="00B27D84"/>
    <w:rsid w:val="00B30C7F"/>
    <w:rsid w:val="00B3333E"/>
    <w:rsid w:val="00B435F7"/>
    <w:rsid w:val="00B450D9"/>
    <w:rsid w:val="00B47613"/>
    <w:rsid w:val="00B5091F"/>
    <w:rsid w:val="00B61266"/>
    <w:rsid w:val="00B67D57"/>
    <w:rsid w:val="00B704A2"/>
    <w:rsid w:val="00B73442"/>
    <w:rsid w:val="00B74FE9"/>
    <w:rsid w:val="00B76801"/>
    <w:rsid w:val="00B86F33"/>
    <w:rsid w:val="00B91EA9"/>
    <w:rsid w:val="00B979D3"/>
    <w:rsid w:val="00BA0B35"/>
    <w:rsid w:val="00BA7CC5"/>
    <w:rsid w:val="00BB060C"/>
    <w:rsid w:val="00BB12FC"/>
    <w:rsid w:val="00BB232E"/>
    <w:rsid w:val="00BB32E3"/>
    <w:rsid w:val="00BC37B3"/>
    <w:rsid w:val="00BC626A"/>
    <w:rsid w:val="00BC66C4"/>
    <w:rsid w:val="00BD0DF2"/>
    <w:rsid w:val="00BD224D"/>
    <w:rsid w:val="00BD318C"/>
    <w:rsid w:val="00BE6C44"/>
    <w:rsid w:val="00BF53D1"/>
    <w:rsid w:val="00BF6D93"/>
    <w:rsid w:val="00C02614"/>
    <w:rsid w:val="00C02E83"/>
    <w:rsid w:val="00C053C5"/>
    <w:rsid w:val="00C15964"/>
    <w:rsid w:val="00C159A3"/>
    <w:rsid w:val="00C177CA"/>
    <w:rsid w:val="00C24076"/>
    <w:rsid w:val="00C26A67"/>
    <w:rsid w:val="00C32D32"/>
    <w:rsid w:val="00C3592D"/>
    <w:rsid w:val="00C35B85"/>
    <w:rsid w:val="00C37671"/>
    <w:rsid w:val="00C40911"/>
    <w:rsid w:val="00C4109D"/>
    <w:rsid w:val="00C42845"/>
    <w:rsid w:val="00C53E96"/>
    <w:rsid w:val="00C55B95"/>
    <w:rsid w:val="00C608D6"/>
    <w:rsid w:val="00C6178A"/>
    <w:rsid w:val="00C63188"/>
    <w:rsid w:val="00C63DB2"/>
    <w:rsid w:val="00C70CFC"/>
    <w:rsid w:val="00C8235F"/>
    <w:rsid w:val="00C847EC"/>
    <w:rsid w:val="00C86FEE"/>
    <w:rsid w:val="00C90838"/>
    <w:rsid w:val="00C92264"/>
    <w:rsid w:val="00C96D2D"/>
    <w:rsid w:val="00CA091D"/>
    <w:rsid w:val="00CA2623"/>
    <w:rsid w:val="00CA61FB"/>
    <w:rsid w:val="00CA6886"/>
    <w:rsid w:val="00CB6662"/>
    <w:rsid w:val="00CB7BB1"/>
    <w:rsid w:val="00CC28AC"/>
    <w:rsid w:val="00CC4B3C"/>
    <w:rsid w:val="00CC4E62"/>
    <w:rsid w:val="00CD6E9E"/>
    <w:rsid w:val="00CE3731"/>
    <w:rsid w:val="00CE3964"/>
    <w:rsid w:val="00CE5C5B"/>
    <w:rsid w:val="00CF32A2"/>
    <w:rsid w:val="00D03305"/>
    <w:rsid w:val="00D04630"/>
    <w:rsid w:val="00D070B2"/>
    <w:rsid w:val="00D10A15"/>
    <w:rsid w:val="00D12689"/>
    <w:rsid w:val="00D2062E"/>
    <w:rsid w:val="00D348DE"/>
    <w:rsid w:val="00D35AB7"/>
    <w:rsid w:val="00D42834"/>
    <w:rsid w:val="00D4596D"/>
    <w:rsid w:val="00D45C75"/>
    <w:rsid w:val="00D4792B"/>
    <w:rsid w:val="00D47969"/>
    <w:rsid w:val="00D55DA7"/>
    <w:rsid w:val="00D60484"/>
    <w:rsid w:val="00D71084"/>
    <w:rsid w:val="00D75FE7"/>
    <w:rsid w:val="00D80FFB"/>
    <w:rsid w:val="00D83D5A"/>
    <w:rsid w:val="00D83ECB"/>
    <w:rsid w:val="00D91155"/>
    <w:rsid w:val="00D91B9B"/>
    <w:rsid w:val="00D937E4"/>
    <w:rsid w:val="00D94249"/>
    <w:rsid w:val="00DA29D9"/>
    <w:rsid w:val="00DB04AB"/>
    <w:rsid w:val="00DB21FC"/>
    <w:rsid w:val="00DB32A8"/>
    <w:rsid w:val="00DD1E80"/>
    <w:rsid w:val="00DE156D"/>
    <w:rsid w:val="00DF7A4E"/>
    <w:rsid w:val="00E00FE8"/>
    <w:rsid w:val="00E03203"/>
    <w:rsid w:val="00E07198"/>
    <w:rsid w:val="00E103AA"/>
    <w:rsid w:val="00E13327"/>
    <w:rsid w:val="00E24807"/>
    <w:rsid w:val="00E278B8"/>
    <w:rsid w:val="00E67D6B"/>
    <w:rsid w:val="00E71524"/>
    <w:rsid w:val="00E71CAB"/>
    <w:rsid w:val="00E857CC"/>
    <w:rsid w:val="00EA0788"/>
    <w:rsid w:val="00EA30F3"/>
    <w:rsid w:val="00EB1421"/>
    <w:rsid w:val="00EC0FA2"/>
    <w:rsid w:val="00EC1D7D"/>
    <w:rsid w:val="00EC3EA1"/>
    <w:rsid w:val="00ED050E"/>
    <w:rsid w:val="00ED05C3"/>
    <w:rsid w:val="00ED432A"/>
    <w:rsid w:val="00EE1E7D"/>
    <w:rsid w:val="00EE5CB1"/>
    <w:rsid w:val="00EE68E9"/>
    <w:rsid w:val="00F01D25"/>
    <w:rsid w:val="00F1170F"/>
    <w:rsid w:val="00F15F46"/>
    <w:rsid w:val="00F17EC0"/>
    <w:rsid w:val="00F22045"/>
    <w:rsid w:val="00F229FE"/>
    <w:rsid w:val="00F25369"/>
    <w:rsid w:val="00F32864"/>
    <w:rsid w:val="00F32ACB"/>
    <w:rsid w:val="00F45A0C"/>
    <w:rsid w:val="00F54B8D"/>
    <w:rsid w:val="00F71DF6"/>
    <w:rsid w:val="00F76302"/>
    <w:rsid w:val="00F82D72"/>
    <w:rsid w:val="00F84735"/>
    <w:rsid w:val="00F85006"/>
    <w:rsid w:val="00F86F27"/>
    <w:rsid w:val="00F9251F"/>
    <w:rsid w:val="00F97740"/>
    <w:rsid w:val="00FA4B73"/>
    <w:rsid w:val="00FB1CF0"/>
    <w:rsid w:val="00FB6C4D"/>
    <w:rsid w:val="00FB7A13"/>
    <w:rsid w:val="00FC19FA"/>
    <w:rsid w:val="00FC33CB"/>
    <w:rsid w:val="00FC5276"/>
    <w:rsid w:val="00FC6B1A"/>
    <w:rsid w:val="00FD1D44"/>
    <w:rsid w:val="00FE1549"/>
    <w:rsid w:val="00FE21E5"/>
    <w:rsid w:val="00FE52D4"/>
    <w:rsid w:val="00FE5504"/>
    <w:rsid w:val="00FF08A3"/>
    <w:rsid w:val="00FF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07285"/>
  <w15:docId w15:val="{686BA2A1-5EFF-4C63-B6C3-AC1F01FF6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1DF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3740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704A2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5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57D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3633C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A667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66734"/>
  </w:style>
  <w:style w:type="paragraph" w:styleId="ab">
    <w:name w:val="footer"/>
    <w:basedOn w:val="a"/>
    <w:link w:val="ac"/>
    <w:uiPriority w:val="99"/>
    <w:unhideWhenUsed/>
    <w:rsid w:val="00A667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66734"/>
  </w:style>
  <w:style w:type="character" w:customStyle="1" w:styleId="UnresolvedMention">
    <w:name w:val="Unresolved Mention"/>
    <w:basedOn w:val="a0"/>
    <w:uiPriority w:val="99"/>
    <w:semiHidden/>
    <w:unhideWhenUsed/>
    <w:rsid w:val="00B435F7"/>
    <w:rPr>
      <w:color w:val="605E5C"/>
      <w:shd w:val="clear" w:color="auto" w:fill="E1DFDD"/>
    </w:rPr>
  </w:style>
  <w:style w:type="paragraph" w:styleId="ad">
    <w:name w:val="Normal (Web)"/>
    <w:basedOn w:val="a"/>
    <w:uiPriority w:val="99"/>
    <w:unhideWhenUsed/>
    <w:rsid w:val="002D1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27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1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36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7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6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137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AB1FE-834B-45C0-9BE0-9198BB165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1201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Пользователь Windows</cp:lastModifiedBy>
  <cp:revision>2</cp:revision>
  <cp:lastPrinted>2024-12-10T16:00:00Z</cp:lastPrinted>
  <dcterms:created xsi:type="dcterms:W3CDTF">2025-01-14T13:30:00Z</dcterms:created>
  <dcterms:modified xsi:type="dcterms:W3CDTF">2025-01-14T13:30:00Z</dcterms:modified>
</cp:coreProperties>
</file>