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C0C84" w14:textId="77777777" w:rsidR="000F02E9" w:rsidRPr="0001050C" w:rsidRDefault="0040051A" w:rsidP="00F1535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 wp14:anchorId="1B9C0CB4" wp14:editId="1B9C0CB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47C" w:rsidRPr="0001050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1B9C0C85" w14:textId="066035F0" w:rsidR="00753C68" w:rsidRPr="00F71DF6" w:rsidRDefault="006F647C" w:rsidP="00F153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B3B67"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</w:t>
      </w:r>
      <w:r w:rsidR="00EB3B67">
        <w:rPr>
          <w:rFonts w:ascii="Times New Roman" w:eastAsia="Times New Roman" w:hAnsi="Times New Roman" w:cs="Times New Roman"/>
          <w:b/>
          <w:sz w:val="28"/>
          <w:szCs w:val="28"/>
        </w:rPr>
        <w:t xml:space="preserve">му </w:t>
      </w:r>
      <w:r w:rsidRPr="0001050C">
        <w:rPr>
          <w:rFonts w:ascii="Times New Roman" w:hAnsi="Times New Roman" w:cs="Times New Roman"/>
          <w:b/>
          <w:sz w:val="28"/>
          <w:szCs w:val="28"/>
        </w:rPr>
        <w:t xml:space="preserve">занятию </w:t>
      </w:r>
      <w:r w:rsidR="00753C68">
        <w:rPr>
          <w:rFonts w:ascii="Times New Roman" w:hAnsi="Times New Roman" w:cs="Times New Roman"/>
          <w:b/>
          <w:sz w:val="28"/>
          <w:szCs w:val="28"/>
        </w:rPr>
        <w:t>д</w:t>
      </w:r>
      <w:r w:rsidR="00181F4A">
        <w:rPr>
          <w:rFonts w:ascii="Times New Roman" w:hAnsi="Times New Roman" w:cs="Times New Roman"/>
          <w:b/>
          <w:sz w:val="28"/>
          <w:szCs w:val="28"/>
        </w:rPr>
        <w:t xml:space="preserve">ля обучающихся </w:t>
      </w:r>
      <w:r w:rsidR="00801234">
        <w:rPr>
          <w:rFonts w:ascii="Times New Roman" w:hAnsi="Times New Roman" w:cs="Times New Roman"/>
          <w:b/>
          <w:sz w:val="28"/>
          <w:szCs w:val="28"/>
        </w:rPr>
        <w:t>1</w:t>
      </w:r>
      <w:r w:rsidR="005D4BB0">
        <w:rPr>
          <w:rFonts w:ascii="Times New Roman" w:hAnsi="Times New Roman" w:cs="Times New Roman"/>
          <w:b/>
          <w:sz w:val="28"/>
          <w:szCs w:val="28"/>
        </w:rPr>
        <w:t>-</w:t>
      </w:r>
      <w:r w:rsidR="00AF6D0F">
        <w:rPr>
          <w:rFonts w:ascii="Times New Roman" w:hAnsi="Times New Roman" w:cs="Times New Roman"/>
          <w:b/>
          <w:sz w:val="28"/>
          <w:szCs w:val="28"/>
        </w:rPr>
        <w:t>4</w:t>
      </w:r>
      <w:r w:rsidR="00C41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213">
        <w:rPr>
          <w:rFonts w:ascii="Times New Roman" w:hAnsi="Times New Roman" w:cs="Times New Roman"/>
          <w:b/>
          <w:sz w:val="28"/>
          <w:szCs w:val="28"/>
        </w:rPr>
        <w:t>классов</w:t>
      </w:r>
      <w:bookmarkStart w:id="0" w:name="_GoBack"/>
      <w:bookmarkEnd w:id="0"/>
    </w:p>
    <w:p w14:paraId="441EBF6E" w14:textId="70910E65" w:rsidR="00801234" w:rsidRPr="00801234" w:rsidRDefault="00801234" w:rsidP="00F1535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lang w:eastAsia="en-US"/>
        </w:rPr>
      </w:pPr>
      <w:r w:rsidRPr="00801234">
        <w:rPr>
          <w:rFonts w:ascii="Times New Roman" w:eastAsia="Calibri" w:hAnsi="Times New Roman" w:cs="Times New Roman"/>
          <w:b/>
          <w:bCs/>
          <w:kern w:val="2"/>
          <w:sz w:val="28"/>
          <w:lang w:eastAsia="en-US"/>
        </w:rPr>
        <w:t>по теме «</w:t>
      </w:r>
      <w:r w:rsidR="00AF6D0F">
        <w:rPr>
          <w:rFonts w:ascii="Times New Roman" w:eastAsia="Calibri" w:hAnsi="Times New Roman" w:cs="Times New Roman"/>
          <w:b/>
          <w:bCs/>
          <w:kern w:val="2"/>
          <w:sz w:val="28"/>
          <w:lang w:eastAsia="en-US"/>
        </w:rPr>
        <w:t>Мужество Севера»</w:t>
      </w:r>
    </w:p>
    <w:p w14:paraId="01AB061F" w14:textId="77777777" w:rsidR="00E21F31" w:rsidRDefault="00E21F31" w:rsidP="00F1535E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71806B" w14:textId="05D9C620" w:rsidR="00E21F31" w:rsidRDefault="00E21F31" w:rsidP="00F1535E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F31">
        <w:rPr>
          <w:rFonts w:ascii="Times New Roman" w:hAnsi="Times New Roman" w:cs="Times New Roman"/>
          <w:sz w:val="28"/>
          <w:szCs w:val="28"/>
        </w:rPr>
        <w:t>Занятие курса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, посвященное Дню защитника Отечества</w:t>
      </w:r>
      <w:r w:rsidRPr="00E21F31">
        <w:rPr>
          <w:rFonts w:ascii="Times New Roman" w:hAnsi="Times New Roman" w:cs="Times New Roman"/>
          <w:sz w:val="28"/>
          <w:szCs w:val="28"/>
        </w:rPr>
        <w:t>, может быть проведено как общешкольное мероприятие, линейка, экскурсия, митинг, музыкально-литературная композиция</w:t>
      </w:r>
      <w:r w:rsidR="002D6D04">
        <w:rPr>
          <w:rFonts w:ascii="Times New Roman" w:hAnsi="Times New Roman" w:cs="Times New Roman"/>
          <w:sz w:val="28"/>
          <w:szCs w:val="28"/>
        </w:rPr>
        <w:t>, праздничный концерт</w:t>
      </w:r>
      <w:r w:rsidRPr="00E21F31">
        <w:rPr>
          <w:rFonts w:ascii="Times New Roman" w:hAnsi="Times New Roman" w:cs="Times New Roman"/>
          <w:sz w:val="28"/>
          <w:szCs w:val="28"/>
        </w:rPr>
        <w:t xml:space="preserve"> и так далее.</w:t>
      </w:r>
      <w:r>
        <w:rPr>
          <w:rFonts w:ascii="Times New Roman" w:hAnsi="Times New Roman" w:cs="Times New Roman"/>
          <w:sz w:val="28"/>
          <w:szCs w:val="28"/>
        </w:rPr>
        <w:t xml:space="preserve"> Местом проведения может стать школьный или муниципальный музей. </w:t>
      </w:r>
      <w:r w:rsidRPr="00DD7ED3">
        <w:rPr>
          <w:rFonts w:ascii="Times New Roman" w:hAnsi="Times New Roman" w:cs="Times New Roman"/>
          <w:sz w:val="28"/>
          <w:szCs w:val="28"/>
        </w:rPr>
        <w:t>Рекомендуется в рамках реализации программы «На Севере - жить!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7ED3">
        <w:rPr>
          <w:rFonts w:ascii="Times New Roman" w:hAnsi="Times New Roman" w:cs="Times New Roman"/>
          <w:sz w:val="28"/>
          <w:szCs w:val="28"/>
        </w:rPr>
        <w:t xml:space="preserve">   провести экскурсии по местам боевой и трудовой славы, возложить цветы к монументам, памятникам, памятным доскам, дать возможность обучающимся рассказать одноклассникам о своих родственниках,</w:t>
      </w:r>
      <w:r>
        <w:rPr>
          <w:rFonts w:ascii="Times New Roman" w:hAnsi="Times New Roman" w:cs="Times New Roman"/>
          <w:sz w:val="28"/>
          <w:szCs w:val="28"/>
        </w:rPr>
        <w:t xml:space="preserve"> чьи </w:t>
      </w:r>
      <w:r w:rsidR="002D6D04">
        <w:rPr>
          <w:rFonts w:ascii="Times New Roman" w:hAnsi="Times New Roman" w:cs="Times New Roman"/>
          <w:sz w:val="28"/>
          <w:szCs w:val="28"/>
        </w:rPr>
        <w:t xml:space="preserve">имена </w:t>
      </w:r>
      <w:r w:rsidR="002D6D04" w:rsidRPr="00DD7ED3">
        <w:rPr>
          <w:rFonts w:ascii="Times New Roman" w:hAnsi="Times New Roman" w:cs="Times New Roman"/>
          <w:sz w:val="28"/>
          <w:szCs w:val="28"/>
        </w:rPr>
        <w:t>связаны</w:t>
      </w:r>
      <w:r w:rsidR="002D6D0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воинской славой Заполярья.</w:t>
      </w:r>
      <w:r w:rsidR="002D6D04">
        <w:rPr>
          <w:rFonts w:ascii="Times New Roman" w:hAnsi="Times New Roman" w:cs="Times New Roman"/>
          <w:sz w:val="28"/>
          <w:szCs w:val="28"/>
        </w:rPr>
        <w:t xml:space="preserve"> Мероприятие может быть общешкольным.</w:t>
      </w:r>
    </w:p>
    <w:p w14:paraId="3C5853A6" w14:textId="77777777" w:rsidR="00E21F31" w:rsidRDefault="00E21F31" w:rsidP="00F1535E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занятия в традиционной форме возможно использование обобщенного сценария.</w:t>
      </w:r>
    </w:p>
    <w:p w14:paraId="7F5EE4BA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Цель занятия: </w:t>
      </w: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воспитание у обучающихся ценностного отношения к малой родине и гордости за нее; воспитание гражданственности и патриотизма, формирование гражданской идентичности.</w:t>
      </w:r>
    </w:p>
    <w:p w14:paraId="36BBBBA0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Формируемые ценности: </w:t>
      </w: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любовь к малой родине, гордость за страну, патриотизм, историческая память и преемственность поколений.</w:t>
      </w:r>
      <w:r w:rsidRPr="00801234">
        <w:rPr>
          <w:rFonts w:ascii="Times New Roman" w:eastAsia="Calibri" w:hAnsi="Times New Roman" w:cs="Times New Roman"/>
          <w:kern w:val="2"/>
          <w:sz w:val="28"/>
          <w:lang w:eastAsia="en-US"/>
        </w:rPr>
        <w:t xml:space="preserve"> </w:t>
      </w:r>
    </w:p>
    <w:p w14:paraId="0459A66D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Планируемые результаты: </w:t>
      </w:r>
    </w:p>
    <w:p w14:paraId="7E525B44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Личностные: </w:t>
      </w:r>
    </w:p>
    <w:sdt>
      <w:sdtPr>
        <w:rPr>
          <w:rFonts w:ascii="Times New Roman" w:eastAsia="Calibri" w:hAnsi="Times New Roman" w:cs="Times New Roman"/>
          <w:kern w:val="2"/>
          <w:sz w:val="28"/>
          <w:lang w:eastAsia="en-US"/>
        </w:rPr>
        <w:tag w:val="goog_rdk_0"/>
        <w:id w:val="-1533641755"/>
      </w:sdtPr>
      <w:sdtEndPr/>
      <w:sdtContent>
        <w:p w14:paraId="38843E55" w14:textId="77777777" w:rsidR="00801234" w:rsidRPr="00801234" w:rsidRDefault="00801234" w:rsidP="00F1535E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</w:pPr>
          <w:r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>− проявлять интерес к изучению истории родного края;</w:t>
          </w:r>
        </w:p>
        <w:p w14:paraId="44581BD2" w14:textId="5E5858EC" w:rsidR="00801234" w:rsidRPr="00801234" w:rsidRDefault="00801234" w:rsidP="00F1535E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</w:pPr>
          <w:r w:rsidRPr="00801234">
            <w:rPr>
              <w:rFonts w:ascii="Times New Roman" w:eastAsia="Calibri" w:hAnsi="Times New Roman" w:cs="Times New Roman"/>
              <w:kern w:val="2"/>
              <w:sz w:val="28"/>
              <w:szCs w:val="28"/>
              <w:lang w:eastAsia="en-US"/>
            </w:rPr>
            <w:t>–</w:t>
          </w:r>
          <w:r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 xml:space="preserve"> испытывать чувство уважения к героическому прошлому и </w:t>
          </w:r>
          <w:r w:rsidR="002D6D04"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>настоящему Заполярья</w:t>
          </w:r>
          <w:r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 xml:space="preserve"> и чувства сопричастности к истории Отечества;</w:t>
          </w:r>
        </w:p>
        <w:p w14:paraId="03301212" w14:textId="77777777" w:rsidR="00801234" w:rsidRPr="00801234" w:rsidRDefault="00801234" w:rsidP="00F1535E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kern w:val="2"/>
              <w:sz w:val="28"/>
              <w:szCs w:val="28"/>
              <w:lang w:eastAsia="en-US"/>
            </w:rPr>
          </w:pPr>
          <w:r w:rsidRPr="00801234">
            <w:rPr>
              <w:rFonts w:ascii="Times New Roman" w:eastAsia="Calibri" w:hAnsi="Times New Roman" w:cs="Times New Roman"/>
              <w:kern w:val="2"/>
              <w:sz w:val="28"/>
              <w:szCs w:val="28"/>
              <w:lang w:eastAsia="en-US"/>
            </w:rPr>
            <w:t>–  проявлять российскую гражданскую идентичность;</w:t>
          </w:r>
        </w:p>
      </w:sdtContent>
    </w:sdt>
    <w:p w14:paraId="6631FAA7" w14:textId="77777777" w:rsidR="00801234" w:rsidRPr="00801234" w:rsidRDefault="00AF6D0F" w:rsidP="00F1535E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highlight w:val="yellow"/>
          <w:lang w:eastAsia="en-US"/>
        </w:rPr>
      </w:pPr>
      <w:sdt>
        <w:sdtPr>
          <w:rPr>
            <w:rFonts w:ascii="Times New Roman" w:eastAsia="Calibri" w:hAnsi="Times New Roman" w:cs="Times New Roman"/>
            <w:kern w:val="2"/>
            <w:sz w:val="28"/>
            <w:lang w:eastAsia="en-US"/>
          </w:rPr>
          <w:tag w:val="goog_rdk_1"/>
          <w:id w:val="1708523367"/>
        </w:sdtPr>
        <w:sdtEndPr/>
        <w:sdtContent>
          <w:r w:rsidR="00801234"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>− испытывать чувство гордости за свой край, за земляков, вынесших на своих плечах тяжесть военного времени, проявивших героизм при исполнении воинского долга.</w:t>
          </w:r>
        </w:sdtContent>
      </w:sdt>
    </w:p>
    <w:p w14:paraId="2669C8C4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Метапредметные: </w:t>
      </w:r>
    </w:p>
    <w:p w14:paraId="4347C77E" w14:textId="77777777" w:rsidR="00801234" w:rsidRPr="00801234" w:rsidRDefault="00AF6D0F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sdt>
        <w:sdtPr>
          <w:rPr>
            <w:rFonts w:ascii="Times New Roman" w:eastAsia="Calibri" w:hAnsi="Times New Roman" w:cs="Times New Roman"/>
            <w:kern w:val="2"/>
            <w:sz w:val="28"/>
            <w:lang w:eastAsia="en-US"/>
          </w:rPr>
          <w:tag w:val="goog_rdk_2"/>
          <w:id w:val="1919205065"/>
        </w:sdtPr>
        <w:sdtEndPr/>
        <w:sdtContent>
          <w:r w:rsidR="00801234"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>− проявлять интерес к   историческому  наследию  малой родины, современным событиям истории края и страны;</w:t>
          </w:r>
        </w:sdtContent>
      </w:sdt>
    </w:p>
    <w:p w14:paraId="33BD00C5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– принимать участие в коллективном диалоге, высказывать свое отношение к обсуждаемым вопросам;</w:t>
      </w:r>
    </w:p>
    <w:p w14:paraId="74D350CB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– анализировать текстовую, графическую информацию, понимать её смысл и значение, делать выводы.</w:t>
      </w:r>
    </w:p>
    <w:p w14:paraId="69CF63AB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Предметные:</w:t>
      </w:r>
    </w:p>
    <w:p w14:paraId="542F94ED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– знать события, имена людей, связанные с воинской славой Заполярья. </w:t>
      </w:r>
    </w:p>
    <w:p w14:paraId="407120F7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16"/>
          <w:szCs w:val="16"/>
          <w:lang w:eastAsia="en-US"/>
        </w:rPr>
        <w:t xml:space="preserve"> </w:t>
      </w: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Продолжительность занятия: </w:t>
      </w:r>
      <w:r w:rsidRPr="0080123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30 минут.</w:t>
      </w: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</w:p>
    <w:p w14:paraId="5D3301BB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Форма занятия: </w:t>
      </w:r>
      <w:r w:rsidRPr="0080123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зависит от выбора педагога. На занятии могут быть использованы презентационные материалы, видеофрагменты, анализ информации, групповая работа, элементы исследования и иные формы работы.</w:t>
      </w: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</w:p>
    <w:p w14:paraId="08D652A8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Оборудование и дидактический материал к занятию: </w:t>
      </w:r>
      <w:proofErr w:type="spellStart"/>
      <w:r w:rsidRPr="0080123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медиапроектор</w:t>
      </w:r>
      <w:proofErr w:type="spellEnd"/>
      <w:r w:rsidRPr="0080123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80123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интерактивная доска, наглядный материал для учащихся.</w:t>
      </w:r>
    </w:p>
    <w:p w14:paraId="212DA3D7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Этапы занятия: </w:t>
      </w:r>
    </w:p>
    <w:p w14:paraId="6EF33A68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1. Вводная (мотивационная) часть – до 5 мин. </w:t>
      </w:r>
    </w:p>
    <w:p w14:paraId="041496AE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2. Основная часть – до 20 мин.  </w:t>
      </w:r>
    </w:p>
    <w:p w14:paraId="24E53E18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3. Заключительная часть, обобщение, рефлексия – до 5 мин.</w:t>
      </w:r>
    </w:p>
    <w:p w14:paraId="1B9C0CA2" w14:textId="77777777" w:rsidR="00987A8B" w:rsidRPr="0001050C" w:rsidRDefault="00987A8B" w:rsidP="00F1535E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1B9C0CB6" wp14:editId="244930E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9C0CA3" w14:textId="58883272" w:rsidR="006F647C" w:rsidRPr="0001050C" w:rsidRDefault="006F647C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01050C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14:paraId="6EDDCAB5" w14:textId="70AC1DD8" w:rsidR="00AF6D0F" w:rsidRPr="00AF6D0F" w:rsidRDefault="00146DB9" w:rsidP="00AF6D0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C3E">
        <w:rPr>
          <w:rFonts w:ascii="Times New Roman" w:hAnsi="Times New Roman" w:cs="Times New Roman"/>
          <w:sz w:val="28"/>
          <w:szCs w:val="28"/>
        </w:rPr>
        <w:t>В вводной части</w:t>
      </w:r>
      <w:r w:rsidR="00686D70">
        <w:rPr>
          <w:rFonts w:ascii="Times New Roman" w:hAnsi="Times New Roman" w:cs="Times New Roman"/>
          <w:sz w:val="28"/>
          <w:szCs w:val="28"/>
        </w:rPr>
        <w:t xml:space="preserve"> </w:t>
      </w:r>
      <w:r w:rsidR="00686D70" w:rsidRPr="006F5C3E">
        <w:rPr>
          <w:rFonts w:ascii="Times New Roman" w:hAnsi="Times New Roman" w:cs="Times New Roman"/>
          <w:sz w:val="28"/>
          <w:szCs w:val="28"/>
        </w:rPr>
        <w:t xml:space="preserve">для создания познавательной мотивации </w:t>
      </w:r>
      <w:r w:rsidR="00686D70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AF6D0F">
        <w:rPr>
          <w:rFonts w:ascii="Times New Roman" w:hAnsi="Times New Roman" w:cs="Times New Roman"/>
          <w:sz w:val="28"/>
          <w:szCs w:val="28"/>
        </w:rPr>
        <w:t xml:space="preserve">отметить, что </w:t>
      </w:r>
      <w:r w:rsidR="00AF6D0F" w:rsidRPr="00AF6D0F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</w:t>
      </w:r>
      <w:proofErr w:type="spellStart"/>
      <w:r w:rsidR="00AF6D0F" w:rsidRPr="00AF6D0F">
        <w:rPr>
          <w:rFonts w:ascii="Times New Roman" w:hAnsi="Times New Roman" w:cs="Times New Roman"/>
          <w:sz w:val="28"/>
          <w:szCs w:val="28"/>
        </w:rPr>
        <w:t>В.В.Путин</w:t>
      </w:r>
      <w:proofErr w:type="spellEnd"/>
      <w:r w:rsidR="00AF6D0F" w:rsidRPr="00AF6D0F">
        <w:rPr>
          <w:rFonts w:ascii="Times New Roman" w:hAnsi="Times New Roman" w:cs="Times New Roman"/>
          <w:sz w:val="28"/>
          <w:szCs w:val="28"/>
        </w:rPr>
        <w:t xml:space="preserve"> объявил 2025 год Годом защитника Отечества. 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</w:t>
      </w:r>
    </w:p>
    <w:p w14:paraId="4DB666C2" w14:textId="77777777" w:rsidR="00AF6D0F" w:rsidRPr="00AF6D0F" w:rsidRDefault="00AF6D0F" w:rsidP="00AF6D0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7DB9E8" w14:textId="77777777" w:rsidR="00AF6D0F" w:rsidRDefault="00AF6D0F" w:rsidP="00AF6D0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D0F">
        <w:rPr>
          <w:rFonts w:ascii="Times New Roman" w:hAnsi="Times New Roman" w:cs="Times New Roman"/>
          <w:sz w:val="28"/>
          <w:szCs w:val="28"/>
        </w:rPr>
        <w:t>Тематика года отражает приоритеты современной России, такие как патриотизм, преемственность поколений и уважение к защитникам Родины во все времена. Наступивший 2025 год в России будет посвящён 80-летию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9C0CA6" w14:textId="32C53767" w:rsidR="008A2C00" w:rsidRDefault="00AF6D0F" w:rsidP="00AF6D0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686D70">
        <w:rPr>
          <w:rFonts w:ascii="Times New Roman" w:hAnsi="Times New Roman" w:cs="Times New Roman"/>
          <w:sz w:val="28"/>
          <w:szCs w:val="28"/>
        </w:rPr>
        <w:t xml:space="preserve">провести обсуждение </w:t>
      </w:r>
      <w:r w:rsidR="00066129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6129">
        <w:rPr>
          <w:rFonts w:ascii="Times New Roman" w:hAnsi="Times New Roman" w:cs="Times New Roman"/>
          <w:sz w:val="28"/>
          <w:szCs w:val="28"/>
        </w:rPr>
        <w:t xml:space="preserve"> «Кто такой Защитник Отечества?</w:t>
      </w:r>
      <w:r w:rsidR="001773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73B8">
        <w:rPr>
          <w:rFonts w:ascii="Times New Roman" w:hAnsi="Times New Roman" w:cs="Times New Roman"/>
          <w:sz w:val="28"/>
          <w:szCs w:val="28"/>
        </w:rPr>
        <w:t xml:space="preserve"> </w:t>
      </w:r>
      <w:r w:rsidR="0024389D" w:rsidRPr="0024389D">
        <w:rPr>
          <w:rFonts w:ascii="Times New Roman" w:hAnsi="Times New Roman" w:cs="Times New Roman"/>
          <w:sz w:val="28"/>
          <w:szCs w:val="28"/>
        </w:rPr>
        <w:t xml:space="preserve">Предложить учащимся вспомнить какие памятные даты есть в Мурманской области? С какими общемировыми и российскими событиями они связаны? </w:t>
      </w:r>
    </w:p>
    <w:p w14:paraId="657078E7" w14:textId="3B32307F" w:rsidR="00862E53" w:rsidRDefault="00862E53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Вариантом начала занятия может быть рассказ об истории этого праздника (папка «Дополнительные материалы»). </w:t>
      </w:r>
    </w:p>
    <w:p w14:paraId="0F7B410C" w14:textId="304CBF71" w:rsidR="00862E53" w:rsidRDefault="00862E53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E21F31">
        <w:rPr>
          <w:rFonts w:ascii="Times New Roman" w:hAnsi="Times New Roman" w:cs="Times New Roman"/>
          <w:sz w:val="28"/>
          <w:szCs w:val="28"/>
        </w:rPr>
        <w:t>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1-5 классов можно начать с обсуждения пословиц и поговорок</w:t>
      </w:r>
      <w:r w:rsidRPr="00862E53">
        <w:t xml:space="preserve"> </w:t>
      </w:r>
      <w:r w:rsidRPr="00862E53">
        <w:rPr>
          <w:rFonts w:ascii="Times New Roman" w:hAnsi="Times New Roman" w:cs="Times New Roman"/>
          <w:sz w:val="28"/>
          <w:szCs w:val="28"/>
        </w:rPr>
        <w:t>о воинской славе, героизме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E53">
        <w:rPr>
          <w:rFonts w:ascii="Times New Roman" w:hAnsi="Times New Roman" w:cs="Times New Roman"/>
          <w:sz w:val="28"/>
          <w:szCs w:val="28"/>
        </w:rPr>
        <w:t>(папка «Дополнительные материалы»).</w:t>
      </w:r>
    </w:p>
    <w:p w14:paraId="0B591005" w14:textId="3CBDE4BB" w:rsidR="00A5754D" w:rsidRPr="00041E1D" w:rsidRDefault="00A5754D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Мотивационная часть занятия</w:t>
      </w:r>
      <w:r w:rsidRPr="00A5754D">
        <w:rPr>
          <w:rFonts w:ascii="Times New Roman" w:hAnsi="Times New Roman" w:cs="Times New Roman"/>
          <w:sz w:val="28"/>
          <w:szCs w:val="28"/>
        </w:rPr>
        <w:t xml:space="preserve"> может быть 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754D">
        <w:rPr>
          <w:rFonts w:ascii="Times New Roman" w:hAnsi="Times New Roman" w:cs="Times New Roman"/>
          <w:sz w:val="28"/>
          <w:szCs w:val="28"/>
        </w:rPr>
        <w:t xml:space="preserve"> в любой форме. Это может быть показ мультфильма/видеоролика</w:t>
      </w:r>
      <w:r w:rsidR="002D6D04">
        <w:rPr>
          <w:rFonts w:ascii="Times New Roman" w:hAnsi="Times New Roman" w:cs="Times New Roman"/>
          <w:sz w:val="28"/>
          <w:szCs w:val="28"/>
        </w:rPr>
        <w:t xml:space="preserve"> (папка «Дополнительные материалы»)</w:t>
      </w:r>
      <w:r w:rsidRPr="00A5754D">
        <w:rPr>
          <w:rFonts w:ascii="Times New Roman" w:hAnsi="Times New Roman" w:cs="Times New Roman"/>
          <w:sz w:val="28"/>
          <w:szCs w:val="28"/>
        </w:rPr>
        <w:t>, чтение отрывка из художественного произведения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754D">
        <w:rPr>
          <w:rFonts w:ascii="Times New Roman" w:hAnsi="Times New Roman" w:cs="Times New Roman"/>
          <w:sz w:val="28"/>
          <w:szCs w:val="28"/>
        </w:rPr>
        <w:t xml:space="preserve"> повести, рассказа, стихотворения и т.п.</w:t>
      </w:r>
    </w:p>
    <w:p w14:paraId="1B9C0CA7" w14:textId="7DC0E515" w:rsidR="000B3622" w:rsidRPr="0001050C" w:rsidRDefault="000C3E28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B9C0CB8" wp14:editId="4515BB1A">
            <wp:simplePos x="0" y="0"/>
            <wp:positionH relativeFrom="page">
              <wp:align>right</wp:align>
            </wp:positionH>
            <wp:positionV relativeFrom="page">
              <wp:posOffset>5080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3622" w:rsidRPr="0001050C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28DC0016" w14:textId="3AC56426" w:rsidR="00E21F31" w:rsidRDefault="00DD6C59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C59">
        <w:rPr>
          <w:rFonts w:ascii="Times New Roman" w:hAnsi="Times New Roman" w:cs="Times New Roman"/>
          <w:sz w:val="28"/>
          <w:szCs w:val="28"/>
        </w:rPr>
        <w:t>В основной части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DD6C59">
        <w:rPr>
          <w:rFonts w:ascii="Times New Roman" w:hAnsi="Times New Roman" w:cs="Times New Roman"/>
          <w:sz w:val="28"/>
          <w:szCs w:val="28"/>
        </w:rPr>
        <w:t xml:space="preserve"> </w:t>
      </w:r>
      <w:r w:rsidR="00E21F31" w:rsidRPr="00E21F31">
        <w:rPr>
          <w:rFonts w:ascii="Times New Roman" w:hAnsi="Times New Roman" w:cs="Times New Roman"/>
          <w:sz w:val="28"/>
          <w:szCs w:val="28"/>
        </w:rPr>
        <w:t>образовательн</w:t>
      </w:r>
      <w:r w:rsidR="00E21F31">
        <w:rPr>
          <w:rFonts w:ascii="Times New Roman" w:hAnsi="Times New Roman" w:cs="Times New Roman"/>
          <w:sz w:val="28"/>
          <w:szCs w:val="28"/>
        </w:rPr>
        <w:t>ая</w:t>
      </w:r>
      <w:r w:rsidR="00E21F31" w:rsidRPr="00E21F3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E21F31">
        <w:rPr>
          <w:rFonts w:ascii="Times New Roman" w:hAnsi="Times New Roman" w:cs="Times New Roman"/>
          <w:sz w:val="28"/>
          <w:szCs w:val="28"/>
        </w:rPr>
        <w:t>ь</w:t>
      </w:r>
      <w:r w:rsidR="00E21F31" w:rsidRPr="00E21F31">
        <w:rPr>
          <w:rFonts w:ascii="Times New Roman" w:hAnsi="Times New Roman" w:cs="Times New Roman"/>
          <w:sz w:val="28"/>
          <w:szCs w:val="28"/>
        </w:rPr>
        <w:t xml:space="preserve"> может быть организована в разных вариантах в зависимости от подготовленности класса (группы) и возрастны</w:t>
      </w:r>
      <w:r w:rsidR="00E21F31">
        <w:rPr>
          <w:rFonts w:ascii="Times New Roman" w:hAnsi="Times New Roman" w:cs="Times New Roman"/>
          <w:sz w:val="28"/>
          <w:szCs w:val="28"/>
        </w:rPr>
        <w:t>х</w:t>
      </w:r>
      <w:r w:rsidR="00E21F31" w:rsidRPr="00E21F31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E21F31">
        <w:rPr>
          <w:rFonts w:ascii="Times New Roman" w:hAnsi="Times New Roman" w:cs="Times New Roman"/>
          <w:sz w:val="28"/>
          <w:szCs w:val="28"/>
        </w:rPr>
        <w:t>ей</w:t>
      </w:r>
      <w:r w:rsidR="00E21F31" w:rsidRPr="00E21F3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21F31">
        <w:rPr>
          <w:rFonts w:ascii="Times New Roman" w:hAnsi="Times New Roman" w:cs="Times New Roman"/>
          <w:sz w:val="28"/>
          <w:szCs w:val="28"/>
        </w:rPr>
        <w:t xml:space="preserve">. </w:t>
      </w:r>
      <w:r w:rsidR="006366D2" w:rsidRPr="006366D2">
        <w:rPr>
          <w:rFonts w:ascii="Times New Roman" w:hAnsi="Times New Roman" w:cs="Times New Roman"/>
          <w:sz w:val="28"/>
          <w:szCs w:val="28"/>
        </w:rPr>
        <w:t xml:space="preserve">Основными нравственными ориентирами, которых следует придерживаться, планируя проведение данного мероприятия, должны стать понятия: «Отечество», «малая родина», «патриотизм», «героизм», «мужество», «верность </w:t>
      </w:r>
      <w:r w:rsidR="006366D2">
        <w:rPr>
          <w:rFonts w:ascii="Times New Roman" w:hAnsi="Times New Roman" w:cs="Times New Roman"/>
          <w:sz w:val="28"/>
          <w:szCs w:val="28"/>
        </w:rPr>
        <w:t>Родине</w:t>
      </w:r>
      <w:r w:rsidR="006366D2" w:rsidRPr="006366D2">
        <w:rPr>
          <w:rFonts w:ascii="Times New Roman" w:hAnsi="Times New Roman" w:cs="Times New Roman"/>
          <w:sz w:val="28"/>
          <w:szCs w:val="28"/>
        </w:rPr>
        <w:t>», «уважение к памяти павших за Родину», «долг», «честь».</w:t>
      </w:r>
    </w:p>
    <w:p w14:paraId="6D6302A9" w14:textId="32FAE39C" w:rsidR="002D6D04" w:rsidRPr="002D6D04" w:rsidRDefault="002D6D04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D04">
        <w:rPr>
          <w:rFonts w:ascii="Times New Roman" w:hAnsi="Times New Roman" w:cs="Times New Roman"/>
          <w:sz w:val="28"/>
          <w:szCs w:val="28"/>
        </w:rPr>
        <w:t>Одним из вариантов организации занятия может стать знакомство</w:t>
      </w:r>
      <w:r>
        <w:rPr>
          <w:rFonts w:ascii="Times New Roman" w:hAnsi="Times New Roman" w:cs="Times New Roman"/>
          <w:sz w:val="28"/>
          <w:szCs w:val="28"/>
        </w:rPr>
        <w:t xml:space="preserve"> с несколькими историческими объектами Мурманской области по направлению</w:t>
      </w:r>
      <w:r w:rsidRPr="00972CAC">
        <w:rPr>
          <w:rFonts w:ascii="Times New Roman" w:hAnsi="Times New Roman" w:cs="Times New Roman"/>
          <w:sz w:val="28"/>
          <w:szCs w:val="28"/>
        </w:rPr>
        <w:t xml:space="preserve"> #</w:t>
      </w:r>
      <w:r>
        <w:rPr>
          <w:rFonts w:ascii="Times New Roman" w:hAnsi="Times New Roman" w:cs="Times New Roman"/>
          <w:sz w:val="28"/>
          <w:szCs w:val="28"/>
        </w:rPr>
        <w:t xml:space="preserve">СЕВЕРПОМНИТ, представленными на сайте ГАУДПО МО «Институт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развития образования» (</w:t>
      </w:r>
      <w:hyperlink r:id="rId8" w:history="1">
        <w:r w:rsidRPr="0000655F">
          <w:rPr>
            <w:rStyle w:val="a3"/>
            <w:rFonts w:ascii="Times New Roman" w:hAnsi="Times New Roman" w:cs="Times New Roman"/>
            <w:sz w:val="28"/>
            <w:szCs w:val="28"/>
          </w:rPr>
          <w:t>https://iro51.ru/naprav</w:t>
        </w:r>
        <w:r w:rsidRPr="0000655F">
          <w:rPr>
            <w:rStyle w:val="a3"/>
            <w:rFonts w:ascii="Times New Roman" w:hAnsi="Times New Roman" w:cs="Times New Roman"/>
            <w:sz w:val="28"/>
            <w:szCs w:val="28"/>
          </w:rPr>
          <w:t>l</w:t>
        </w:r>
        <w:r w:rsidRPr="0000655F">
          <w:rPr>
            <w:rStyle w:val="a3"/>
            <w:rFonts w:ascii="Times New Roman" w:hAnsi="Times New Roman" w:cs="Times New Roman"/>
            <w:sz w:val="28"/>
            <w:szCs w:val="28"/>
          </w:rPr>
          <w:t>enie-deyatelnosti/metodicheskie-materialy-po-vospitaniyu/4903-tridtsat-luchshikh-mest-dlya-znakomstva-s-murmanskoj-oblastyu.html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 Стоит </w:t>
      </w:r>
      <w:r w:rsidRPr="00464D91">
        <w:rPr>
          <w:rFonts w:ascii="Times New Roman" w:hAnsi="Times New Roman" w:cs="Times New Roman"/>
          <w:sz w:val="28"/>
          <w:szCs w:val="28"/>
        </w:rPr>
        <w:t xml:space="preserve">обратить внимание, что </w:t>
      </w:r>
      <w:r>
        <w:rPr>
          <w:rFonts w:ascii="Times New Roman" w:hAnsi="Times New Roman" w:cs="Times New Roman"/>
          <w:sz w:val="28"/>
          <w:szCs w:val="28"/>
        </w:rPr>
        <w:t>этот перечень связан с историческими событиями и деятельностью военных при исполнении своего долга.</w:t>
      </w:r>
    </w:p>
    <w:p w14:paraId="3756F1BA" w14:textId="66C3CF4A" w:rsidR="002D6D04" w:rsidRDefault="002D6D04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познакомить учащихся с видеосюжетами, которые посвящены подвигам защитников (папка «Дополнительные материалы»). Если в муниципалитете или школе есть памятные </w:t>
      </w:r>
      <w:r w:rsidR="004225C8">
        <w:rPr>
          <w:rFonts w:ascii="Times New Roman" w:hAnsi="Times New Roman" w:cs="Times New Roman"/>
          <w:sz w:val="28"/>
          <w:szCs w:val="28"/>
        </w:rPr>
        <w:t>объекты, связанные</w:t>
      </w:r>
      <w:r>
        <w:rPr>
          <w:rFonts w:ascii="Times New Roman" w:hAnsi="Times New Roman" w:cs="Times New Roman"/>
          <w:sz w:val="28"/>
          <w:szCs w:val="28"/>
        </w:rPr>
        <w:t xml:space="preserve"> с героическими событиями области и страны, жителями области</w:t>
      </w:r>
      <w:r w:rsidR="004225C8">
        <w:rPr>
          <w:rFonts w:ascii="Times New Roman" w:hAnsi="Times New Roman" w:cs="Times New Roman"/>
          <w:sz w:val="28"/>
          <w:szCs w:val="28"/>
        </w:rPr>
        <w:t xml:space="preserve"> (мемориальная доска, «Парта героя»</w:t>
      </w:r>
      <w:r w:rsidR="00AF6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6D0F">
        <w:rPr>
          <w:rFonts w:ascii="Times New Roman" w:hAnsi="Times New Roman" w:cs="Times New Roman"/>
          <w:sz w:val="28"/>
          <w:szCs w:val="28"/>
        </w:rPr>
        <w:t>мурал</w:t>
      </w:r>
      <w:proofErr w:type="spellEnd"/>
      <w:r w:rsidR="004225C8">
        <w:rPr>
          <w:rFonts w:ascii="Times New Roman" w:hAnsi="Times New Roman" w:cs="Times New Roman"/>
          <w:sz w:val="28"/>
          <w:szCs w:val="28"/>
        </w:rPr>
        <w:t xml:space="preserve"> и т.д.)</w:t>
      </w:r>
      <w:r>
        <w:rPr>
          <w:rFonts w:ascii="Times New Roman" w:hAnsi="Times New Roman" w:cs="Times New Roman"/>
          <w:sz w:val="28"/>
          <w:szCs w:val="28"/>
        </w:rPr>
        <w:t xml:space="preserve">, то стоит </w:t>
      </w:r>
      <w:r w:rsidR="004225C8">
        <w:rPr>
          <w:rFonts w:ascii="Times New Roman" w:hAnsi="Times New Roman" w:cs="Times New Roman"/>
          <w:sz w:val="28"/>
          <w:szCs w:val="28"/>
        </w:rPr>
        <w:t>об этом поговорить с</w:t>
      </w:r>
      <w:r>
        <w:rPr>
          <w:rFonts w:ascii="Times New Roman" w:hAnsi="Times New Roman" w:cs="Times New Roman"/>
          <w:sz w:val="28"/>
          <w:szCs w:val="28"/>
        </w:rPr>
        <w:t xml:space="preserve"> учащимися подробнее. </w:t>
      </w:r>
    </w:p>
    <w:p w14:paraId="7511467E" w14:textId="26A53470" w:rsidR="004225C8" w:rsidRDefault="004225C8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Образовательным организациям, которым присвоено имя героя, рекомендуется провести специальное образовательное событие.</w:t>
      </w:r>
    </w:p>
    <w:p w14:paraId="2D8DCB64" w14:textId="630A6072" w:rsidR="00AF7762" w:rsidRDefault="00AF7762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Вариантом организации занятия может стать беседа о профессии военного. Возможны как экскурсии в воинские части (соединения), так и приглашение военнослужащих. Данный вариант занятия может носить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14:paraId="177DA3FF" w14:textId="07B3553D" w:rsidR="00B361C5" w:rsidRDefault="00AF6D0F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71D2">
        <w:rPr>
          <w:rFonts w:ascii="Times New Roman" w:hAnsi="Times New Roman" w:cs="Times New Roman"/>
          <w:sz w:val="28"/>
          <w:szCs w:val="28"/>
        </w:rPr>
        <w:t>озможна организация коллективного</w:t>
      </w:r>
      <w:r w:rsidR="00AF7762">
        <w:rPr>
          <w:rFonts w:ascii="Times New Roman" w:hAnsi="Times New Roman" w:cs="Times New Roman"/>
          <w:sz w:val="28"/>
          <w:szCs w:val="28"/>
        </w:rPr>
        <w:t xml:space="preserve"> просмотр</w:t>
      </w:r>
      <w:r w:rsidR="005971D2">
        <w:rPr>
          <w:rFonts w:ascii="Times New Roman" w:hAnsi="Times New Roman" w:cs="Times New Roman"/>
          <w:sz w:val="28"/>
          <w:szCs w:val="28"/>
        </w:rPr>
        <w:t>а</w:t>
      </w:r>
      <w:r w:rsidR="00AF7762">
        <w:rPr>
          <w:rFonts w:ascii="Times New Roman" w:hAnsi="Times New Roman" w:cs="Times New Roman"/>
          <w:sz w:val="28"/>
          <w:szCs w:val="28"/>
        </w:rPr>
        <w:t xml:space="preserve"> и обсуждение тематических художественных фильмов.    </w:t>
      </w:r>
    </w:p>
    <w:p w14:paraId="2BB074C2" w14:textId="77A272DE" w:rsidR="008405CA" w:rsidRPr="008405CA" w:rsidRDefault="005971D2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 организована продуктивная деятельность обучающихся: изготовление поздравительных открыток, презентаций стенгазет; </w:t>
      </w:r>
      <w:r w:rsidR="00B62F94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кроссвордов, вопросов для </w:t>
      </w:r>
      <w:r w:rsidR="00B62F94">
        <w:rPr>
          <w:rFonts w:ascii="Times New Roman" w:hAnsi="Times New Roman" w:cs="Times New Roman"/>
          <w:sz w:val="28"/>
          <w:szCs w:val="28"/>
        </w:rPr>
        <w:t xml:space="preserve">викторины; составление перечня памятных </w:t>
      </w:r>
      <w:r w:rsidR="00F1535E" w:rsidRPr="0001050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BB2505D" wp14:editId="04D7CB9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F94">
        <w:rPr>
          <w:rFonts w:ascii="Times New Roman" w:hAnsi="Times New Roman" w:cs="Times New Roman"/>
          <w:sz w:val="28"/>
          <w:szCs w:val="28"/>
        </w:rPr>
        <w:t xml:space="preserve">объектов населенного пункта, муниципалитета, региона и т.д. </w:t>
      </w:r>
    </w:p>
    <w:p w14:paraId="1B9C0CAE" w14:textId="77777777" w:rsidR="000B3622" w:rsidRPr="00000AAB" w:rsidRDefault="000B3622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>Часть 3. Обобщение.</w:t>
      </w:r>
    </w:p>
    <w:p w14:paraId="1B9C0CB3" w14:textId="3F266536" w:rsidR="000B3622" w:rsidRDefault="00E21F31" w:rsidP="00F1535E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31">
        <w:rPr>
          <w:rFonts w:ascii="Times New Roman" w:hAnsi="Times New Roman" w:cs="Times New Roman"/>
          <w:sz w:val="28"/>
          <w:szCs w:val="28"/>
        </w:rPr>
        <w:t xml:space="preserve">В конце занятия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целесообразно предложить </w:t>
      </w:r>
      <w:r w:rsidRPr="00E21F31">
        <w:rPr>
          <w:rFonts w:ascii="Times New Roman" w:hAnsi="Times New Roman" w:cs="Times New Roman"/>
          <w:sz w:val="28"/>
          <w:szCs w:val="28"/>
        </w:rPr>
        <w:t>обучающимся совместно подвести итоги.</w:t>
      </w:r>
      <w:r>
        <w:rPr>
          <w:rFonts w:ascii="Times New Roman" w:hAnsi="Times New Roman" w:cs="Times New Roman"/>
          <w:sz w:val="28"/>
          <w:szCs w:val="28"/>
        </w:rPr>
        <w:t xml:space="preserve"> Важно</w:t>
      </w:r>
      <w:r w:rsidRPr="00E21F31">
        <w:rPr>
          <w:rFonts w:ascii="Times New Roman" w:hAnsi="Times New Roman" w:cs="Times New Roman"/>
          <w:sz w:val="28"/>
          <w:szCs w:val="28"/>
        </w:rPr>
        <w:t xml:space="preserve"> отметить, что </w:t>
      </w:r>
      <w:r>
        <w:rPr>
          <w:rFonts w:ascii="Times New Roman" w:hAnsi="Times New Roman" w:cs="Times New Roman"/>
          <w:sz w:val="28"/>
          <w:szCs w:val="28"/>
        </w:rPr>
        <w:t>в День защитника Отечества чествуют</w:t>
      </w:r>
      <w:r w:rsidRPr="00E21F3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сех в</w:t>
      </w:r>
      <w:r w:rsidRPr="00E21F31">
        <w:rPr>
          <w:rFonts w:ascii="Times New Roman" w:hAnsi="Times New Roman" w:cs="Times New Roman"/>
          <w:sz w:val="28"/>
          <w:szCs w:val="28"/>
        </w:rPr>
        <w:t>оин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21F31">
        <w:rPr>
          <w:rFonts w:ascii="Times New Roman" w:hAnsi="Times New Roman" w:cs="Times New Roman"/>
          <w:sz w:val="28"/>
          <w:szCs w:val="28"/>
        </w:rPr>
        <w:t xml:space="preserve">: от русских ратников до современников. Событие или эпоха, род войск или наличие соответствующих наград не имеют значения.  </w:t>
      </w:r>
    </w:p>
    <w:sectPr w:rsidR="000B3622" w:rsidSect="00CD3DC1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Constantia"/>
    <w:panose1 w:val="0203060000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C1EAF"/>
    <w:multiLevelType w:val="hybridMultilevel"/>
    <w:tmpl w:val="FF62F010"/>
    <w:lvl w:ilvl="0" w:tplc="06A2C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00AAB"/>
    <w:rsid w:val="0001050C"/>
    <w:rsid w:val="000222A9"/>
    <w:rsid w:val="00034DA2"/>
    <w:rsid w:val="00041E1D"/>
    <w:rsid w:val="00066129"/>
    <w:rsid w:val="00076887"/>
    <w:rsid w:val="000B3622"/>
    <w:rsid w:val="000C3E28"/>
    <w:rsid w:val="000E7852"/>
    <w:rsid w:val="000F02E9"/>
    <w:rsid w:val="0010345D"/>
    <w:rsid w:val="00104CAF"/>
    <w:rsid w:val="00114B6B"/>
    <w:rsid w:val="00122657"/>
    <w:rsid w:val="00146DB9"/>
    <w:rsid w:val="0015207C"/>
    <w:rsid w:val="0016140F"/>
    <w:rsid w:val="0017600F"/>
    <w:rsid w:val="001773B8"/>
    <w:rsid w:val="00181F4A"/>
    <w:rsid w:val="00194B36"/>
    <w:rsid w:val="001B0453"/>
    <w:rsid w:val="001B69BD"/>
    <w:rsid w:val="001C1FDB"/>
    <w:rsid w:val="001D4D28"/>
    <w:rsid w:val="001E68A4"/>
    <w:rsid w:val="001F4CAA"/>
    <w:rsid w:val="001F7151"/>
    <w:rsid w:val="001F7907"/>
    <w:rsid w:val="00220257"/>
    <w:rsid w:val="0024389D"/>
    <w:rsid w:val="002453B9"/>
    <w:rsid w:val="00273F77"/>
    <w:rsid w:val="002D028A"/>
    <w:rsid w:val="002D6D04"/>
    <w:rsid w:val="002E14AB"/>
    <w:rsid w:val="00307A3E"/>
    <w:rsid w:val="0031643F"/>
    <w:rsid w:val="0035204F"/>
    <w:rsid w:val="00352D29"/>
    <w:rsid w:val="0037267E"/>
    <w:rsid w:val="003959AF"/>
    <w:rsid w:val="003C0703"/>
    <w:rsid w:val="003F29D3"/>
    <w:rsid w:val="003F3AFA"/>
    <w:rsid w:val="003F4BAC"/>
    <w:rsid w:val="0040051A"/>
    <w:rsid w:val="004225C8"/>
    <w:rsid w:val="00453A33"/>
    <w:rsid w:val="00464D91"/>
    <w:rsid w:val="00494D09"/>
    <w:rsid w:val="004A4967"/>
    <w:rsid w:val="004C298C"/>
    <w:rsid w:val="004D1348"/>
    <w:rsid w:val="004F3A41"/>
    <w:rsid w:val="004F4039"/>
    <w:rsid w:val="004F5443"/>
    <w:rsid w:val="004F7084"/>
    <w:rsid w:val="00502B50"/>
    <w:rsid w:val="0050460D"/>
    <w:rsid w:val="005408C0"/>
    <w:rsid w:val="00543A6C"/>
    <w:rsid w:val="0054463D"/>
    <w:rsid w:val="00545F7C"/>
    <w:rsid w:val="005971D2"/>
    <w:rsid w:val="005A38AE"/>
    <w:rsid w:val="005A5396"/>
    <w:rsid w:val="005D4BB0"/>
    <w:rsid w:val="005E673E"/>
    <w:rsid w:val="00617CAD"/>
    <w:rsid w:val="006366D2"/>
    <w:rsid w:val="00650771"/>
    <w:rsid w:val="0065436A"/>
    <w:rsid w:val="00683213"/>
    <w:rsid w:val="00686D70"/>
    <w:rsid w:val="006871F9"/>
    <w:rsid w:val="00694A01"/>
    <w:rsid w:val="006A4431"/>
    <w:rsid w:val="006A782E"/>
    <w:rsid w:val="006D05B5"/>
    <w:rsid w:val="006D65C1"/>
    <w:rsid w:val="006E2D0C"/>
    <w:rsid w:val="006E6FBD"/>
    <w:rsid w:val="006F55F1"/>
    <w:rsid w:val="006F5C3E"/>
    <w:rsid w:val="006F647C"/>
    <w:rsid w:val="00706491"/>
    <w:rsid w:val="00707BB8"/>
    <w:rsid w:val="00721DA4"/>
    <w:rsid w:val="0072536B"/>
    <w:rsid w:val="007419CF"/>
    <w:rsid w:val="00753C68"/>
    <w:rsid w:val="007721DD"/>
    <w:rsid w:val="0078661E"/>
    <w:rsid w:val="0078780F"/>
    <w:rsid w:val="007A09B6"/>
    <w:rsid w:val="007A0D10"/>
    <w:rsid w:val="007A1F35"/>
    <w:rsid w:val="007A36C8"/>
    <w:rsid w:val="007B2CEC"/>
    <w:rsid w:val="007C5A56"/>
    <w:rsid w:val="007D58A8"/>
    <w:rsid w:val="00801234"/>
    <w:rsid w:val="00831F9A"/>
    <w:rsid w:val="00832224"/>
    <w:rsid w:val="008405CA"/>
    <w:rsid w:val="00846ABC"/>
    <w:rsid w:val="00862E53"/>
    <w:rsid w:val="0087335D"/>
    <w:rsid w:val="00880B2D"/>
    <w:rsid w:val="008A2C00"/>
    <w:rsid w:val="008B3213"/>
    <w:rsid w:val="008E3E49"/>
    <w:rsid w:val="009274CF"/>
    <w:rsid w:val="00944176"/>
    <w:rsid w:val="0094465A"/>
    <w:rsid w:val="00954441"/>
    <w:rsid w:val="00972CAC"/>
    <w:rsid w:val="00987A8B"/>
    <w:rsid w:val="009B2EF7"/>
    <w:rsid w:val="009B74AA"/>
    <w:rsid w:val="009C2FE7"/>
    <w:rsid w:val="009E187C"/>
    <w:rsid w:val="009E3A89"/>
    <w:rsid w:val="009F6703"/>
    <w:rsid w:val="009F7F7A"/>
    <w:rsid w:val="00A10226"/>
    <w:rsid w:val="00A51597"/>
    <w:rsid w:val="00A5754D"/>
    <w:rsid w:val="00A86DF4"/>
    <w:rsid w:val="00A90364"/>
    <w:rsid w:val="00AA1FF3"/>
    <w:rsid w:val="00AB415F"/>
    <w:rsid w:val="00AD12E4"/>
    <w:rsid w:val="00AE1095"/>
    <w:rsid w:val="00AF13AF"/>
    <w:rsid w:val="00AF6D0F"/>
    <w:rsid w:val="00AF7762"/>
    <w:rsid w:val="00B1209A"/>
    <w:rsid w:val="00B12378"/>
    <w:rsid w:val="00B23B15"/>
    <w:rsid w:val="00B301A9"/>
    <w:rsid w:val="00B361C5"/>
    <w:rsid w:val="00B44533"/>
    <w:rsid w:val="00B44CC5"/>
    <w:rsid w:val="00B578F8"/>
    <w:rsid w:val="00B62F94"/>
    <w:rsid w:val="00B86C5F"/>
    <w:rsid w:val="00B97190"/>
    <w:rsid w:val="00BD5BF7"/>
    <w:rsid w:val="00BD7AA2"/>
    <w:rsid w:val="00BF3F35"/>
    <w:rsid w:val="00C04F7B"/>
    <w:rsid w:val="00C2052F"/>
    <w:rsid w:val="00C4193B"/>
    <w:rsid w:val="00C659CF"/>
    <w:rsid w:val="00C70288"/>
    <w:rsid w:val="00C73D7D"/>
    <w:rsid w:val="00CA26CB"/>
    <w:rsid w:val="00CA43BB"/>
    <w:rsid w:val="00CA579B"/>
    <w:rsid w:val="00CD3DC1"/>
    <w:rsid w:val="00CD57AC"/>
    <w:rsid w:val="00CF1A08"/>
    <w:rsid w:val="00CF4E0D"/>
    <w:rsid w:val="00D0390E"/>
    <w:rsid w:val="00D351EA"/>
    <w:rsid w:val="00D4522F"/>
    <w:rsid w:val="00D46EA9"/>
    <w:rsid w:val="00D51925"/>
    <w:rsid w:val="00D83B8E"/>
    <w:rsid w:val="00DA7B00"/>
    <w:rsid w:val="00DB441F"/>
    <w:rsid w:val="00DD6C59"/>
    <w:rsid w:val="00E21F31"/>
    <w:rsid w:val="00E2226C"/>
    <w:rsid w:val="00E3127D"/>
    <w:rsid w:val="00E32F4D"/>
    <w:rsid w:val="00E340CB"/>
    <w:rsid w:val="00E45457"/>
    <w:rsid w:val="00E64064"/>
    <w:rsid w:val="00E65A84"/>
    <w:rsid w:val="00E72C61"/>
    <w:rsid w:val="00E930CE"/>
    <w:rsid w:val="00EB3B67"/>
    <w:rsid w:val="00ED7122"/>
    <w:rsid w:val="00EE0F64"/>
    <w:rsid w:val="00EE1395"/>
    <w:rsid w:val="00F1535E"/>
    <w:rsid w:val="00F15785"/>
    <w:rsid w:val="00F5337D"/>
    <w:rsid w:val="00F70399"/>
    <w:rsid w:val="00F81D8D"/>
    <w:rsid w:val="00F823B0"/>
    <w:rsid w:val="00F97B5A"/>
    <w:rsid w:val="00FA7108"/>
    <w:rsid w:val="00FC1A94"/>
    <w:rsid w:val="00FD5784"/>
    <w:rsid w:val="00FD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0C84"/>
  <w15:docId w15:val="{8BE5E0FA-DDF1-4CB1-A49C-1C593FA9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A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87A8B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FD7123"/>
    <w:rPr>
      <w:rFonts w:ascii="Lucida Sans Unicode" w:hAnsi="Lucida Sans Unicode" w:cs="Lucida Sans Unicode" w:hint="default"/>
      <w:spacing w:val="-10"/>
      <w:sz w:val="20"/>
      <w:szCs w:val="20"/>
    </w:rPr>
  </w:style>
  <w:style w:type="paragraph" w:customStyle="1" w:styleId="ParagraphStyle">
    <w:name w:val="Paragraph Style"/>
    <w:rsid w:val="000768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831F9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F6D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51.ru/napravlenie-deyatelnosti/metodicheskie-materialy-po-vospitaniyu/4903-tridtsat-luchshikh-mest-dlya-znakomstva-s-murmanskoj-oblastyu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EDB6-0972-4924-B34A-17E803E7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Стрельская</cp:lastModifiedBy>
  <cp:revision>4</cp:revision>
  <cp:lastPrinted>2023-10-18T14:57:00Z</cp:lastPrinted>
  <dcterms:created xsi:type="dcterms:W3CDTF">2024-02-14T16:54:00Z</dcterms:created>
  <dcterms:modified xsi:type="dcterms:W3CDTF">2025-02-03T13:45:00Z</dcterms:modified>
</cp:coreProperties>
</file>