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FB" w:rsidRDefault="004279FB" w:rsidP="004279F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3A45">
        <w:rPr>
          <w:rFonts w:ascii="Times New Roman" w:hAnsi="Times New Roman" w:cs="Times New Roman"/>
          <w:color w:val="000000"/>
          <w:sz w:val="24"/>
          <w:szCs w:val="24"/>
        </w:rPr>
        <w:t>1462,5 км</w:t>
      </w:r>
    </w:p>
    <w:p w:rsidR="00B65B3A" w:rsidRDefault="004279FB" w:rsidP="004279FB">
      <w:pPr>
        <w:spacing w:after="0" w:line="240" w:lineRule="auto"/>
      </w:pPr>
      <w:r w:rsidRPr="00403A45">
        <w:rPr>
          <w:rFonts w:ascii="Times New Roman" w:hAnsi="Times New Roman" w:cs="Times New Roman"/>
          <w:color w:val="000000"/>
          <w:sz w:val="24"/>
          <w:szCs w:val="24"/>
        </w:rPr>
        <w:t>вправо 2 км</w:t>
      </w:r>
    </w:p>
    <w:p w:rsidR="004279FB" w:rsidRDefault="004279FB" w:rsidP="004279FB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000000"/>
        </w:rPr>
      </w:pPr>
    </w:p>
    <w:p w:rsidR="004279FB" w:rsidRPr="00FE5FC9" w:rsidRDefault="004279FB" w:rsidP="00C75560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E5FC9">
        <w:rPr>
          <w:rFonts w:ascii="Times New Roman" w:hAnsi="Times New Roman" w:cs="Times New Roman"/>
          <w:b/>
          <w:color w:val="FF0000"/>
          <w:sz w:val="32"/>
          <w:szCs w:val="32"/>
        </w:rPr>
        <w:t>Памятный знак советским воинам, павшим в боях за высоту 258,3.</w:t>
      </w:r>
    </w:p>
    <w:p w:rsidR="004279FB" w:rsidRDefault="004279FB" w:rsidP="004279FB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</w:rPr>
      </w:pPr>
    </w:p>
    <w:p w:rsidR="004279FB" w:rsidRPr="00403A45" w:rsidRDefault="004279FB" w:rsidP="004279FB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</w:rPr>
      </w:pPr>
      <w:r w:rsidRPr="00403A45">
        <w:rPr>
          <w:color w:val="000000"/>
        </w:rPr>
        <w:t>В 1980 году установлена каменная башня высотой 6 м.</w:t>
      </w:r>
    </w:p>
    <w:p w:rsidR="004279FB" w:rsidRDefault="004279FB" w:rsidP="004279FB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</w:rPr>
      </w:pPr>
      <w:r w:rsidRPr="00403A45">
        <w:rPr>
          <w:color w:val="000000"/>
        </w:rPr>
        <w:t xml:space="preserve">У памятника были погребены останки погибших воинов. </w:t>
      </w:r>
    </w:p>
    <w:p w:rsidR="004279FB" w:rsidRPr="00403A45" w:rsidRDefault="004279FB" w:rsidP="004279FB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</w:rPr>
      </w:pPr>
      <w:r w:rsidRPr="00403A45">
        <w:rPr>
          <w:color w:val="000000"/>
        </w:rPr>
        <w:t>Перенесены в Долину Славы после осквернения вандалами.</w:t>
      </w:r>
    </w:p>
    <w:p w:rsidR="0028130F" w:rsidRDefault="004279FB" w:rsidP="004279FB">
      <w:pPr>
        <w:jc w:val="right"/>
      </w:pPr>
      <w:r w:rsidRPr="00403A45">
        <w:rPr>
          <w:rFonts w:ascii="Times New Roman" w:hAnsi="Times New Roman" w:cs="Times New Roman"/>
          <w:color w:val="000000"/>
          <w:sz w:val="24"/>
          <w:szCs w:val="24"/>
        </w:rPr>
        <w:t xml:space="preserve">Автор проекта Л.В. </w:t>
      </w:r>
      <w:proofErr w:type="spellStart"/>
      <w:r w:rsidRPr="00403A45">
        <w:rPr>
          <w:rFonts w:ascii="Times New Roman" w:hAnsi="Times New Roman" w:cs="Times New Roman"/>
          <w:color w:val="000000"/>
          <w:sz w:val="24"/>
          <w:szCs w:val="24"/>
        </w:rPr>
        <w:t>Журин</w:t>
      </w:r>
      <w:proofErr w:type="spellEnd"/>
      <w:r w:rsidRPr="00403A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79FB" w:rsidRDefault="004279FB" w:rsidP="004279FB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ab/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ысота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258,3 расположена справа от автодороги Мурманск–Печенга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.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Германские горно-стрелковые части овладели ею 14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 июля 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1941.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С высоты вся долина просматривалась как на ладони. 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Противник построил здесь мощный опорный пункт «К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>2»</w:t>
      </w:r>
    </w:p>
    <w:tbl>
      <w:tblPr>
        <w:tblStyle w:val="a7"/>
        <w:tblW w:w="0" w:type="auto"/>
        <w:tblLook w:val="04A0"/>
      </w:tblPr>
      <w:tblGrid>
        <w:gridCol w:w="5053"/>
        <w:gridCol w:w="4801"/>
      </w:tblGrid>
      <w:tr w:rsidR="00C75560" w:rsidTr="00C75560">
        <w:tc>
          <w:tcPr>
            <w:tcW w:w="4927" w:type="dxa"/>
          </w:tcPr>
          <w:p w:rsidR="00C75560" w:rsidRDefault="00C75560" w:rsidP="004279FB">
            <w:pPr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r w:rsidRPr="00C7556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BFBFB"/>
                <w:lang w:eastAsia="ru-RU"/>
              </w:rPr>
              <w:drawing>
                <wp:inline distT="0" distB="0" distL="0" distR="0">
                  <wp:extent cx="3273425" cy="2455069"/>
                  <wp:effectExtent l="19050" t="0" r="3175" b="0"/>
                  <wp:docPr id="8" name="Рисунок 1" descr="http://www.b-port.com/mediafiles/photogallery/2011/491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-port.com/mediafiles/photogallery/2011/491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3425" cy="2455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C75560" w:rsidRDefault="00C75560" w:rsidP="004279FB">
            <w:pPr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r w:rsidRPr="00C7556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BFBFB"/>
                <w:lang w:eastAsia="ru-RU"/>
              </w:rPr>
              <w:drawing>
                <wp:inline distT="0" distB="0" distL="0" distR="0">
                  <wp:extent cx="3105150" cy="2457450"/>
                  <wp:effectExtent l="19050" t="0" r="0" b="0"/>
                  <wp:docPr id="2" name="Рисунок 7" descr="http://vmnews.ru/site-specific/vmnews.ru/upload/article-illustrations/1/6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vmnews.ru/site-specific/vmnews.ru/upload/article-illustrations/1/6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57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5560" w:rsidRDefault="00C75560" w:rsidP="004279FB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</w:p>
    <w:p w:rsidR="00C75560" w:rsidRDefault="00C75560" w:rsidP="004279FB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ab/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 июле–августе ее безуспешно штурмовали батальоны 95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>го и 205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>го стрелковых полков. Ночью 21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декабря 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1941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года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высоту штурмовали без артиллерийской подготовки батальоны 52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>й стрелковой дивизии 14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>й армии Карельского фронта и 12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noBreakHyphen/>
        <w:t xml:space="preserve">й бригады морской пехоты СФ. Несмотря на большие потери, высота была взята, но в течение 11 суток переходила из рук в руки. </w:t>
      </w:r>
    </w:p>
    <w:p w:rsidR="00C75560" w:rsidRDefault="00C75560" w:rsidP="004279FB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ab/>
        <w:t xml:space="preserve">Во время войны высоту </w:t>
      </w:r>
      <w:r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258,3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называли Кровавой. 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Защитники Заполярья потеряли здесь 1156 человек убитыми, 2235 ранеными и пропавшими без вести. Противник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1 января 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1942 снова овладел высотой и не покидал ее до октября 1944, когда, остерегаясь окружения, 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октября </w:t>
      </w:r>
      <w:r w:rsidR="004279FB" w:rsidRPr="004279FB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1944 покинул высоту без боя. </w:t>
      </w:r>
    </w:p>
    <w:p w:rsidR="004279FB" w:rsidRPr="00C75560" w:rsidRDefault="00C75560" w:rsidP="004279FB">
      <w:pPr>
        <w:spacing w:after="0" w:line="288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ab/>
      </w:r>
      <w:r w:rsidRPr="00C755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Погибшие на высоте 258.3 морские пехотинцы и воины 52-й дивизии были оставлены на поле боя. Останки собирались поисковиками во главе с Л.В. </w:t>
      </w:r>
      <w:proofErr w:type="spellStart"/>
      <w:r w:rsidRPr="00C75560">
        <w:rPr>
          <w:rFonts w:ascii="Times New Roman" w:hAnsi="Times New Roman" w:cs="Times New Roman"/>
          <w:sz w:val="28"/>
          <w:szCs w:val="28"/>
          <w:shd w:val="clear" w:color="auto" w:fill="FFFFFF"/>
        </w:rPr>
        <w:t>Журиным</w:t>
      </w:r>
      <w:proofErr w:type="spellEnd"/>
      <w:r w:rsidRPr="00C755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1980 г. и были похоронены на вершине. В 1987 году на захоронении открыт памятный знак</w:t>
      </w:r>
      <w:r w:rsidRPr="00C75560">
        <w:rPr>
          <w:rFonts w:ascii="Verdana" w:hAnsi="Verdana"/>
          <w:sz w:val="21"/>
          <w:szCs w:val="21"/>
          <w:shd w:val="clear" w:color="auto" w:fill="FFFFFF"/>
        </w:rPr>
        <w:t>.</w:t>
      </w:r>
      <w:r w:rsidRPr="00C75560">
        <w:rPr>
          <w:rStyle w:val="apple-converted-space"/>
          <w:rFonts w:ascii="Verdana" w:hAnsi="Verdana"/>
          <w:sz w:val="21"/>
          <w:szCs w:val="21"/>
          <w:shd w:val="clear" w:color="auto" w:fill="FFFFFF"/>
        </w:rPr>
        <w:t> </w:t>
      </w:r>
    </w:p>
    <w:p w:rsidR="0028130F" w:rsidRPr="00C75560" w:rsidRDefault="0028130F" w:rsidP="004279FB">
      <w:pPr>
        <w:jc w:val="both"/>
        <w:rPr>
          <w:rFonts w:ascii="Times New Roman" w:hAnsi="Times New Roman" w:cs="Times New Roman"/>
        </w:rPr>
      </w:pPr>
    </w:p>
    <w:p w:rsidR="004279FB" w:rsidRDefault="004279FB"/>
    <w:p w:rsidR="004279FB" w:rsidRDefault="004279FB"/>
    <w:p w:rsidR="0028130F" w:rsidRDefault="00C75560" w:rsidP="00C75560">
      <w:pPr>
        <w:jc w:val="center"/>
      </w:pPr>
      <w:r w:rsidRPr="00C75560">
        <w:rPr>
          <w:noProof/>
          <w:lang w:eastAsia="ru-RU"/>
        </w:rPr>
        <w:drawing>
          <wp:inline distT="0" distB="0" distL="0" distR="0">
            <wp:extent cx="4187825" cy="3140869"/>
            <wp:effectExtent l="19050" t="0" r="3175" b="0"/>
            <wp:docPr id="3" name="Рисунок 10" descr="http://vmnews.ru/site-specific/vmnews.ru/upload/article-illustrations/1/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vmnews.ru/site-specific/vmnews.ru/upload/article-illustrations/1/6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254" cy="3142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30F" w:rsidRDefault="0028130F"/>
    <w:sectPr w:rsidR="0028130F" w:rsidSect="004279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130F"/>
    <w:rsid w:val="000F1087"/>
    <w:rsid w:val="0028130F"/>
    <w:rsid w:val="002E2CC8"/>
    <w:rsid w:val="004279FB"/>
    <w:rsid w:val="00830781"/>
    <w:rsid w:val="0086346E"/>
    <w:rsid w:val="00916047"/>
    <w:rsid w:val="00B65B3A"/>
    <w:rsid w:val="00C75560"/>
    <w:rsid w:val="00FB5324"/>
    <w:rsid w:val="00FE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5">
    <w:name w:val="heading 5"/>
    <w:basedOn w:val="a"/>
    <w:next w:val="a"/>
    <w:link w:val="50"/>
    <w:uiPriority w:val="9"/>
    <w:unhideWhenUsed/>
    <w:qFormat/>
    <w:rsid w:val="004279FB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30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8130F"/>
  </w:style>
  <w:style w:type="character" w:styleId="a5">
    <w:name w:val="Hyperlink"/>
    <w:basedOn w:val="a0"/>
    <w:uiPriority w:val="99"/>
    <w:semiHidden/>
    <w:unhideWhenUsed/>
    <w:rsid w:val="0028130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8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279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7">
    <w:name w:val="Table Grid"/>
    <w:basedOn w:val="a1"/>
    <w:uiPriority w:val="59"/>
    <w:rsid w:val="00427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9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2015-04-19T18:00:00Z</dcterms:created>
  <dcterms:modified xsi:type="dcterms:W3CDTF">2015-04-19T18:00:00Z</dcterms:modified>
</cp:coreProperties>
</file>