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1F28" w:rsidRDefault="00231F28" w:rsidP="00231F28">
      <w:pPr>
        <w:spacing w:after="0" w:line="288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40761C">
        <w:rPr>
          <w:rFonts w:ascii="Times New Roman" w:hAnsi="Times New Roman" w:cs="Times New Roman"/>
          <w:b/>
          <w:bCs/>
          <w:sz w:val="24"/>
          <w:szCs w:val="24"/>
        </w:rPr>
        <w:t>1444,7 км</w:t>
      </w:r>
    </w:p>
    <w:p w:rsidR="00231F28" w:rsidRPr="001200F0" w:rsidRDefault="00231F28" w:rsidP="00231F28">
      <w:pPr>
        <w:spacing w:after="0" w:line="288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1200F0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Обелиск на захоронении воинов, умерших в </w:t>
      </w:r>
      <w:proofErr w:type="spellStart"/>
      <w:r w:rsidRPr="001200F0">
        <w:rPr>
          <w:rFonts w:ascii="Times New Roman" w:hAnsi="Times New Roman" w:cs="Times New Roman"/>
          <w:b/>
          <w:color w:val="FF0000"/>
          <w:sz w:val="32"/>
          <w:szCs w:val="32"/>
        </w:rPr>
        <w:t>медсанроте</w:t>
      </w:r>
      <w:proofErr w:type="spellEnd"/>
      <w:r w:rsidRPr="001200F0"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</w:t>
      </w:r>
    </w:p>
    <w:p w:rsidR="00B65B3A" w:rsidRPr="001200F0" w:rsidRDefault="00231F28" w:rsidP="00231F28">
      <w:pPr>
        <w:spacing w:after="0" w:line="288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1200F0">
        <w:rPr>
          <w:rFonts w:ascii="Times New Roman" w:hAnsi="Times New Roman" w:cs="Times New Roman"/>
          <w:b/>
          <w:color w:val="FF0000"/>
          <w:sz w:val="32"/>
          <w:szCs w:val="32"/>
        </w:rPr>
        <w:t>72-й морской стрелковой бригады 14-й армии</w:t>
      </w:r>
    </w:p>
    <w:p w:rsidR="007117FF" w:rsidRDefault="007117FF" w:rsidP="007117FF">
      <w:pPr>
        <w:pStyle w:val="a6"/>
        <w:shd w:val="clear" w:color="auto" w:fill="FFFFFF"/>
        <w:spacing w:before="0" w:beforeAutospacing="0" w:after="0" w:afterAutospacing="0" w:line="288" w:lineRule="auto"/>
        <w:ind w:firstLine="706"/>
        <w:jc w:val="right"/>
        <w:rPr>
          <w:color w:val="000000"/>
          <w:sz w:val="28"/>
          <w:szCs w:val="28"/>
        </w:rPr>
      </w:pPr>
    </w:p>
    <w:p w:rsidR="007117FF" w:rsidRPr="00854F50" w:rsidRDefault="007117FF" w:rsidP="007117FF">
      <w:pPr>
        <w:pStyle w:val="a6"/>
        <w:shd w:val="clear" w:color="auto" w:fill="FFFFFF"/>
        <w:spacing w:before="0" w:beforeAutospacing="0" w:after="0" w:afterAutospacing="0" w:line="288" w:lineRule="auto"/>
        <w:ind w:firstLine="706"/>
        <w:jc w:val="right"/>
        <w:rPr>
          <w:color w:val="000000"/>
          <w:sz w:val="28"/>
          <w:szCs w:val="28"/>
        </w:rPr>
      </w:pPr>
      <w:r w:rsidRPr="00854F50">
        <w:rPr>
          <w:color w:val="000000"/>
          <w:sz w:val="28"/>
          <w:szCs w:val="28"/>
        </w:rPr>
        <w:t>Установлен в 2002 г.</w:t>
      </w:r>
    </w:p>
    <w:p w:rsidR="007117FF" w:rsidRPr="00854F50" w:rsidRDefault="007117FF" w:rsidP="007117FF">
      <w:pPr>
        <w:pStyle w:val="a6"/>
        <w:shd w:val="clear" w:color="auto" w:fill="FFFFFF"/>
        <w:spacing w:before="0" w:beforeAutospacing="0" w:after="0" w:afterAutospacing="0" w:line="288" w:lineRule="auto"/>
        <w:ind w:firstLine="706"/>
        <w:jc w:val="right"/>
        <w:rPr>
          <w:color w:val="000000"/>
          <w:sz w:val="28"/>
          <w:szCs w:val="28"/>
        </w:rPr>
      </w:pPr>
      <w:r w:rsidRPr="00854F50">
        <w:rPr>
          <w:color w:val="000000"/>
          <w:sz w:val="28"/>
          <w:szCs w:val="28"/>
        </w:rPr>
        <w:t>Похоронено и увековечено 52 человека.</w:t>
      </w:r>
    </w:p>
    <w:p w:rsidR="007117FF" w:rsidRDefault="007117FF" w:rsidP="007117FF">
      <w:pPr>
        <w:spacing w:after="0" w:line="288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854F50">
        <w:rPr>
          <w:rFonts w:ascii="Times New Roman" w:hAnsi="Times New Roman" w:cs="Times New Roman"/>
          <w:color w:val="000000"/>
          <w:sz w:val="28"/>
          <w:szCs w:val="28"/>
        </w:rPr>
        <w:t xml:space="preserve">Авторы проекта: К. Добровольский, Д. </w:t>
      </w:r>
      <w:proofErr w:type="spellStart"/>
      <w:r w:rsidRPr="00854F50">
        <w:rPr>
          <w:rFonts w:ascii="Times New Roman" w:hAnsi="Times New Roman" w:cs="Times New Roman"/>
          <w:color w:val="000000"/>
          <w:sz w:val="28"/>
          <w:szCs w:val="28"/>
        </w:rPr>
        <w:t>Толчинский</w:t>
      </w:r>
      <w:proofErr w:type="spellEnd"/>
    </w:p>
    <w:p w:rsidR="001200F0" w:rsidRDefault="001200F0" w:rsidP="007117FF">
      <w:pPr>
        <w:spacing w:after="0" w:line="288" w:lineRule="auto"/>
        <w:jc w:val="right"/>
      </w:pPr>
    </w:p>
    <w:p w:rsidR="001200F0" w:rsidRDefault="001200F0" w:rsidP="001200F0">
      <w:pPr>
        <w:spacing w:after="0" w:line="288" w:lineRule="auto"/>
        <w:jc w:val="both"/>
        <w:rPr>
          <w:rFonts w:ascii="Arial" w:hAnsi="Arial" w:cs="Arial"/>
          <w:color w:val="333333"/>
          <w:sz w:val="20"/>
          <w:szCs w:val="20"/>
        </w:rPr>
      </w:pPr>
      <w:r>
        <w:rPr>
          <w:rFonts w:ascii="Times New Roman" w:hAnsi="Times New Roman" w:cs="Times New Roman"/>
          <w:color w:val="333333"/>
          <w:sz w:val="28"/>
          <w:szCs w:val="28"/>
        </w:rPr>
        <w:tab/>
      </w:r>
      <w:r w:rsidRPr="001200F0">
        <w:rPr>
          <w:rFonts w:ascii="Times New Roman" w:hAnsi="Times New Roman" w:cs="Times New Roman"/>
          <w:color w:val="333333"/>
          <w:sz w:val="28"/>
          <w:szCs w:val="28"/>
        </w:rPr>
        <w:t>Основные боевые действия на мурманском направлении велись вдоль дороги</w:t>
      </w:r>
      <w:r>
        <w:rPr>
          <w:rFonts w:ascii="Times New Roman" w:hAnsi="Times New Roman" w:cs="Times New Roman"/>
          <w:color w:val="333333"/>
          <w:sz w:val="28"/>
          <w:szCs w:val="28"/>
        </w:rPr>
        <w:t>,</w:t>
      </w:r>
      <w:r w:rsidRPr="001200F0">
        <w:rPr>
          <w:rFonts w:ascii="Times New Roman" w:hAnsi="Times New Roman" w:cs="Times New Roman"/>
          <w:color w:val="333333"/>
          <w:sz w:val="28"/>
          <w:szCs w:val="28"/>
        </w:rPr>
        <w:t xml:space="preserve"> соединяющей Мурманск с Печенгой, здесь же располагались войска, здесь же хоронили погибших солдат. Захоронение воинов, умерших в </w:t>
      </w:r>
      <w:proofErr w:type="spellStart"/>
      <w:r w:rsidRPr="001200F0">
        <w:rPr>
          <w:rFonts w:ascii="Times New Roman" w:hAnsi="Times New Roman" w:cs="Times New Roman"/>
          <w:color w:val="333333"/>
          <w:sz w:val="28"/>
          <w:szCs w:val="28"/>
        </w:rPr>
        <w:t>медсанроте</w:t>
      </w:r>
      <w:proofErr w:type="spellEnd"/>
      <w:r w:rsidRPr="001200F0">
        <w:rPr>
          <w:rFonts w:ascii="Times New Roman" w:hAnsi="Times New Roman" w:cs="Times New Roman"/>
          <w:color w:val="333333"/>
          <w:sz w:val="28"/>
          <w:szCs w:val="28"/>
        </w:rPr>
        <w:t xml:space="preserve"> 72-й морской стрелковой бригады 14-й армии также</w:t>
      </w:r>
      <w:r w:rsidRPr="001200F0">
        <w:rPr>
          <w:rFonts w:ascii="Arial" w:hAnsi="Arial" w:cs="Arial"/>
          <w:color w:val="333333"/>
          <w:sz w:val="20"/>
          <w:szCs w:val="20"/>
        </w:rPr>
        <w:t xml:space="preserve"> </w:t>
      </w:r>
      <w:r w:rsidRPr="001200F0">
        <w:rPr>
          <w:rFonts w:ascii="Times New Roman" w:hAnsi="Times New Roman" w:cs="Times New Roman"/>
          <w:color w:val="333333"/>
          <w:sz w:val="28"/>
          <w:szCs w:val="28"/>
        </w:rPr>
        <w:t>располагается у обочины автомобильной</w:t>
      </w:r>
      <w:r w:rsidRPr="001200F0">
        <w:rPr>
          <w:rFonts w:ascii="Arial" w:hAnsi="Arial" w:cs="Arial"/>
          <w:color w:val="333333"/>
          <w:sz w:val="20"/>
          <w:szCs w:val="20"/>
        </w:rPr>
        <w:t xml:space="preserve"> </w:t>
      </w:r>
      <w:r>
        <w:rPr>
          <w:rFonts w:ascii="Arial" w:hAnsi="Arial" w:cs="Arial"/>
          <w:color w:val="333333"/>
          <w:sz w:val="20"/>
          <w:szCs w:val="20"/>
        </w:rPr>
        <w:t xml:space="preserve"> </w:t>
      </w:r>
      <w:r w:rsidRPr="001200F0">
        <w:rPr>
          <w:rFonts w:ascii="Times New Roman" w:hAnsi="Times New Roman" w:cs="Times New Roman"/>
          <w:color w:val="333333"/>
          <w:sz w:val="28"/>
          <w:szCs w:val="28"/>
        </w:rPr>
        <w:t>трассы.</w:t>
      </w:r>
      <w:r>
        <w:rPr>
          <w:rFonts w:ascii="Arial" w:hAnsi="Arial" w:cs="Arial"/>
          <w:color w:val="333333"/>
          <w:sz w:val="20"/>
          <w:szCs w:val="20"/>
        </w:rPr>
        <w:t xml:space="preserve"> </w:t>
      </w:r>
    </w:p>
    <w:p w:rsidR="00231F28" w:rsidRDefault="00231F28" w:rsidP="001200F0">
      <w:pPr>
        <w:spacing w:after="0" w:line="288" w:lineRule="auto"/>
        <w:jc w:val="both"/>
        <w:rPr>
          <w:b/>
          <w:color w:val="FF0000"/>
          <w:sz w:val="28"/>
          <w:szCs w:val="28"/>
        </w:rPr>
      </w:pPr>
      <w:r w:rsidRPr="00231F28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6120130" cy="4064862"/>
            <wp:effectExtent l="19050" t="0" r="0" b="0"/>
            <wp:docPr id="22" name="Рисунок 1" descr="http://jpegshare.net/images/04/2a/042a068d04dfe18f1d753263b712e4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jpegshare.net/images/04/2a/042a068d04dfe18f1d753263b712e47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648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2D17" w:rsidRDefault="00D22D17" w:rsidP="001200F0">
      <w:pPr>
        <w:spacing w:after="0" w:line="288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D22D17">
        <w:rPr>
          <w:rFonts w:ascii="Times New Roman" w:hAnsi="Times New Roman" w:cs="Times New Roman"/>
          <w:sz w:val="28"/>
          <w:szCs w:val="28"/>
        </w:rPr>
        <w:t>На обелиске надпись: "</w:t>
      </w:r>
      <w:r>
        <w:rPr>
          <w:rFonts w:ascii="Times New Roman" w:hAnsi="Times New Roman" w:cs="Times New Roman"/>
          <w:sz w:val="28"/>
          <w:szCs w:val="28"/>
        </w:rPr>
        <w:t>Героям 72-й краснознамённой морской стрелковой бригады, потерявшей в боях за Советское Заполярье, 3270 воинов, но не сдавших фашистам своих рубежей. 1942-1944."</w:t>
      </w:r>
    </w:p>
    <w:p w:rsidR="00D22D17" w:rsidRDefault="00D22D17" w:rsidP="00D22D17">
      <w:pPr>
        <w:spacing w:after="0" w:line="288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371850" cy="3338132"/>
            <wp:effectExtent l="19050" t="0" r="0" b="0"/>
            <wp:docPr id="1" name="Рисунок 1" descr="_DSC1200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_DSC1200P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338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2D17" w:rsidRPr="00D22D17" w:rsidRDefault="00D22D17" w:rsidP="00D22D17">
      <w:pPr>
        <w:spacing w:after="0" w:line="288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ab/>
      </w:r>
      <w:r w:rsidRPr="00D22D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На п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а</w:t>
      </w:r>
      <w:r w:rsidRPr="00D22D17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мятных досках примерно 175 фамилий. По обоим сторонам памятника несколько могил.</w:t>
      </w:r>
    </w:p>
    <w:p w:rsidR="00D22D17" w:rsidRPr="00D22D17" w:rsidRDefault="00D22D17" w:rsidP="00D22D17">
      <w:pPr>
        <w:spacing w:after="0" w:line="288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W w:w="0" w:type="auto"/>
        <w:tblLook w:val="04A0"/>
      </w:tblPr>
      <w:tblGrid>
        <w:gridCol w:w="4927"/>
        <w:gridCol w:w="4927"/>
      </w:tblGrid>
      <w:tr w:rsidR="00231F28" w:rsidTr="00AB19B1">
        <w:tc>
          <w:tcPr>
            <w:tcW w:w="4927" w:type="dxa"/>
          </w:tcPr>
          <w:p w:rsidR="00231F28" w:rsidRDefault="00231F28" w:rsidP="00AB19B1">
            <w:pPr>
              <w:jc w:val="center"/>
            </w:pPr>
            <w:r w:rsidRPr="00744229">
              <w:rPr>
                <w:noProof/>
                <w:lang w:eastAsia="ru-RU"/>
              </w:rPr>
              <w:drawing>
                <wp:inline distT="0" distB="0" distL="0" distR="0">
                  <wp:extent cx="1943100" cy="2925739"/>
                  <wp:effectExtent l="19050" t="0" r="0" b="0"/>
                  <wp:docPr id="23" name="Рисунок 7" descr="http://jpegshare.net/images/b8/70/b87062344a41a19c37c6820dceea5b2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jpegshare.net/images/b8/70/b87062344a41a19c37c6820dceea5b2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7627" cy="29325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231F28" w:rsidRDefault="00231F28" w:rsidP="00AB19B1">
            <w:pPr>
              <w:jc w:val="center"/>
            </w:pPr>
            <w:r w:rsidRPr="00744229">
              <w:rPr>
                <w:noProof/>
                <w:lang w:eastAsia="ru-RU"/>
              </w:rPr>
              <w:drawing>
                <wp:inline distT="0" distB="0" distL="0" distR="0">
                  <wp:extent cx="1866900" cy="2900108"/>
                  <wp:effectExtent l="19050" t="0" r="0" b="0"/>
                  <wp:docPr id="24" name="Рисунок 4" descr="http://jpegshare.net/images/61/28/61284f2967db820e448bc8fa7dd466f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jpegshare.net/images/61/28/61284f2967db820e448bc8fa7dd466f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1074" cy="29065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31F28" w:rsidRDefault="00D22D17" w:rsidP="00231F28">
      <w:pPr>
        <w:spacing w:after="0" w:line="288" w:lineRule="auto"/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57500" cy="1885950"/>
            <wp:effectExtent l="19050" t="0" r="0" b="0"/>
            <wp:docPr id="4" name="Рисунок 4" descr="_DSC1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_DSC120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2D17" w:rsidRPr="00231F28" w:rsidRDefault="00D22D17" w:rsidP="00231F28">
      <w:pPr>
        <w:spacing w:after="0" w:line="288" w:lineRule="auto"/>
        <w:jc w:val="center"/>
        <w:rPr>
          <w:b/>
          <w:color w:val="FF0000"/>
          <w:sz w:val="28"/>
          <w:szCs w:val="28"/>
        </w:rPr>
      </w:pPr>
    </w:p>
    <w:sectPr w:rsidR="00D22D17" w:rsidRPr="00231F28" w:rsidSect="00231F28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231F28"/>
    <w:rsid w:val="000F1087"/>
    <w:rsid w:val="001200F0"/>
    <w:rsid w:val="00231F28"/>
    <w:rsid w:val="002A23DF"/>
    <w:rsid w:val="002E2CC8"/>
    <w:rsid w:val="007117FF"/>
    <w:rsid w:val="00830781"/>
    <w:rsid w:val="0086346E"/>
    <w:rsid w:val="00B65B3A"/>
    <w:rsid w:val="00D22D17"/>
    <w:rsid w:val="00F021D1"/>
    <w:rsid w:val="00F57358"/>
    <w:rsid w:val="00FB53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5B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1F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1F28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231F2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rmal (Web)"/>
    <w:basedOn w:val="a"/>
    <w:uiPriority w:val="99"/>
    <w:unhideWhenUsed/>
    <w:rsid w:val="007117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C6183F8-F909-4B9D-B354-C2DD018709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120</Words>
  <Characters>689</Characters>
  <Application>Microsoft Office Word</Application>
  <DocSecurity>0</DocSecurity>
  <Lines>5</Lines>
  <Paragraphs>1</Paragraphs>
  <ScaleCrop>false</ScaleCrop>
  <Company/>
  <LinksUpToDate>false</LinksUpToDate>
  <CharactersWithSpaces>808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</dc:creator>
  <cp:lastModifiedBy>ро</cp:lastModifiedBy>
  <cp:revision>3</cp:revision>
  <dcterms:created xsi:type="dcterms:W3CDTF">2015-04-19T16:22:00Z</dcterms:created>
  <dcterms:modified xsi:type="dcterms:W3CDTF">2015-04-20T22:57:00Z</dcterms:modified>
</cp:coreProperties>
</file>