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внеурочного занятия</w:t>
      </w:r>
    </w:p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="001361F9">
        <w:rPr>
          <w:rFonts w:ascii="Times New Roman" w:eastAsia="Times New Roman" w:hAnsi="Times New Roman" w:cs="Times New Roman"/>
          <w:b/>
          <w:sz w:val="28"/>
          <w:szCs w:val="28"/>
        </w:rPr>
        <w:t>3-4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F82288" w:rsidRDefault="00E0243D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 «Кольское Заполярье - регион возможностей»</w:t>
      </w:r>
    </w:p>
    <w:p w:rsidR="00F82288" w:rsidRDefault="00F822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позитивн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58CA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Кольского Заполярья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перспективного региона для жизни, учебы и будущей профессии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понимани</w:t>
      </w:r>
      <w:r w:rsidR="006F58CA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значимости региона для России. </w:t>
      </w: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патриотизм, любовь к малой родине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труд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0"/>
        <w:id w:val="-854718138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 формирование желания больше узнать о родном крае;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развитие мотивов учебной деятельности и формирование личностного смысла учения;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"/>
        <w:id w:val="287641228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− воспитание у обучающихся ценностного отношения к малой родине, гордости за её достижения.</w:t>
          </w:r>
        </w:p>
      </w:sdtContent>
    </w:sdt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Метапредметные: </w:t>
      </w:r>
    </w:p>
    <w:p w:rsidR="00F82288" w:rsidRDefault="00E0243D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формирование умения работать с информацией (сбор, систематизация, хранение, использование);</w:t>
      </w:r>
    </w:p>
    <w:p w:rsidR="00F82288" w:rsidRDefault="00E0243D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формирование умения участвовать в коллективном диалоге, высказывать свое отношение к обсуждаемым вопросам.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представление 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перспективах развития региона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о возможностях самореализации.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-1690</wp:posOffset>
                </wp:positionH>
                <wp:positionV relativeFrom="page">
                  <wp:posOffset>11117</wp:posOffset>
                </wp:positionV>
                <wp:extent cx="7559675" cy="10689590"/>
                <wp:effectExtent l="0" t="0" r="317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page;margin-left:-0.13pt;mso-position-horizontal:absolute;mso-position-vertical-relative:page;margin-top:0.88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беседа. Занятие предполагает использование презентации, видеофрагментов, включает анализ визуальной информации</w:t>
      </w:r>
      <w:r w:rsidR="00EA58E9">
        <w:rPr>
          <w:rFonts w:ascii="Times New Roman" w:eastAsia="Times New Roman" w:hAnsi="Times New Roman" w:cs="Times New Roman"/>
          <w:sz w:val="28"/>
          <w:szCs w:val="28"/>
        </w:rPr>
        <w:t>, групповую работу.</w:t>
      </w:r>
    </w:p>
    <w:p w:rsidR="00F82288" w:rsidRDefault="00DA08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75648" behindDoc="1" locked="0" layoutInCell="1" allowOverlap="1" wp14:anchorId="666DFF6B" wp14:editId="24EC902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89590"/>
            <wp:effectExtent l="0" t="0" r="3175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43D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медиапроектор,</w:t>
      </w:r>
      <w:r w:rsidR="00E02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 w:rsidR="006F5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69BF">
        <w:rPr>
          <w:rFonts w:ascii="Times New Roman" w:eastAsia="Times New Roman" w:hAnsi="Times New Roman" w:cs="Times New Roman"/>
          <w:sz w:val="28"/>
          <w:szCs w:val="28"/>
        </w:rPr>
        <w:t>листы бумаги для рисования, цветные каран</w:t>
      </w:r>
      <w:r w:rsidR="006F58C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E69BF">
        <w:rPr>
          <w:rFonts w:ascii="Times New Roman" w:eastAsia="Times New Roman" w:hAnsi="Times New Roman" w:cs="Times New Roman"/>
          <w:sz w:val="28"/>
          <w:szCs w:val="28"/>
        </w:rPr>
        <w:t>аши у учащихся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836652869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сценарий; 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методические рекомендации;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презентационные материалы;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раздаточный </w:t>
          </w:r>
          <w:r w:rsidRPr="00EE69BF">
            <w:rPr>
              <w:rFonts w:ascii="Times New Roman" w:eastAsia="Gungsuh" w:hAnsi="Times New Roman" w:cs="Times New Roman"/>
              <w:sz w:val="28"/>
              <w:szCs w:val="28"/>
            </w:rPr>
            <w:t>материал.</w:t>
          </w:r>
        </w:p>
      </w:sdtContent>
    </w:sdt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F82288" w:rsidRDefault="00E024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StGen0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240"/>
        <w:gridCol w:w="1975"/>
      </w:tblGrid>
      <w:tr w:rsidR="00F82288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F82288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1.</w:t>
            </w:r>
          </w:p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сегодняшней беседы «Кольское Заполярье - регион возможностей».</w:t>
            </w:r>
          </w:p>
          <w:p w:rsidR="00EA58E9" w:rsidRDefault="00DA08D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 одним словом фразу «</w:t>
            </w:r>
            <w:r w:rsidR="00EA58E9" w:rsidRP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Севере</w:t>
            </w:r>
            <w:r w:rsid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EA58E9" w:rsidRP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555D2" w:rsidRDefault="00E555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почему у нашей области такой девиз?</w:t>
            </w:r>
          </w:p>
          <w:p w:rsidR="00F82288" w:rsidRDefault="00E555D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 узнаем, какие особенности Мурманской области определяют возможности нашего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перспективы для жизни и новых профессий формируются в нашем крае сейчас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08DC" w:rsidRDefault="00DA08DC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 w:rsidP="006F58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Отвечают на вопросы.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88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2.</w:t>
            </w:r>
          </w:p>
          <w:p w:rsidR="00F82288" w:rsidRDefault="00DA08D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Мурманская область, относительно молодой регион, сегодня является флагманом развития Арктики.  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нашем крае базируется самый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мощный в мире атомный ледокольный флот! Он прокладыва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ет путь кораблям во льдах. Возможно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среди вас ест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ь будущие капитаны или инженеры.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Мурманская область - геологическая сокровищница России.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лагодаря уникальному разнообразию минералов и 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бога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тым запасам полезных ископаемых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апатит, </w:t>
            </w:r>
            <w:r w:rsidR="00DA08DC"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7696" behindDoc="1" locked="0" layoutInCell="1" allowOverlap="1" wp14:anchorId="154467C8" wp14:editId="7C4E1328">
                  <wp:simplePos x="0" y="0"/>
                  <wp:positionH relativeFrom="page">
                    <wp:posOffset>-2078203</wp:posOffset>
                  </wp:positionH>
                  <wp:positionV relativeFrom="page">
                    <wp:posOffset>-550446</wp:posOffset>
                  </wp:positionV>
                  <wp:extent cx="7559675" cy="10689590"/>
                  <wp:effectExtent l="0" t="0" r="3175" b="0"/>
                  <wp:wrapNone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железо, никель, медь, а также редкие минералы, драгоценные и поделочные камни.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Кольский полуостров — настоящий 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минералогический музей под открытым небом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геологами открыты сотни минералов, в том числе ранее неизвестные науке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60F0" w:rsidRDefault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Вы можете стать новыми исследователями!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74C2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Кольский полуостров омывают два моря</w:t>
            </w:r>
            <w:r w:rsid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 помните, какие?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 и Баренцево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Моря богаты рыбой.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Каждая 10 тонна рыбы в нашей стране выловлена мурманскими рыбаками. 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крабов доставляют даже в Китай.</w:t>
            </w:r>
          </w:p>
          <w:p w:rsidR="0062527B" w:rsidRDefault="0062527B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Перспективным направлением в Мурманской области является аквакультура -  разведение и выращивание водных организмов в естественных и искусственных водоёмах, а также на специально созданных морских плантациях.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Профессии, связанные с </w:t>
            </w:r>
            <w:r w:rsid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добычей морских ресурсов, востребованы в Мурманской области.</w:t>
            </w: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5.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приезжают люди со всего мира, чтобы увидеть северное сияние, покататься на снегоходах, подняться в горы. 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можем создавать для них самые интересные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туристические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нашем крае есть птичьи базары,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заповедники, чистые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озера. Наша задача – беречь хрупкую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северную природу.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рамках плана «На Севере – жить» строятся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детские площадки, парки, спортивные центры, красивые дома.</w:t>
            </w:r>
          </w:p>
          <w:p w:rsidR="00C460F0" w:rsidRDefault="0081414F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Открываются новые центры 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 поддержки семьи – «Сопки»</w:t>
            </w:r>
          </w:p>
          <w:p w:rsidR="00C460F0" w:rsidRDefault="0081414F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именно вы – будущие архитекторы, инженеры, дизайнеры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7.</w:t>
            </w: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Предлагаю ра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зделиться на команды, каждая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работать над важным проектом. Результаты проекта представит один из участников команды.</w:t>
            </w:r>
          </w:p>
          <w:p w:rsidR="00C17A4E" w:rsidRDefault="00C17A4E" w:rsidP="003C39F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Какая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вам достанется, определит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жеребьевка.</w:t>
            </w:r>
          </w:p>
          <w:p w:rsidR="00E31281" w:rsidRDefault="00E31281" w:rsidP="003C39F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(Подробные задания представлены на карточках в папке «Раздаточные материалы»).</w:t>
            </w:r>
          </w:p>
          <w:p w:rsidR="0062527B" w:rsidRDefault="0062527B" w:rsidP="003C39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1. «Город будущего».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- </w:t>
            </w:r>
            <w:r w:rsid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>ридумать и нарисовать, как будет выглядеть город в Заполярье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50 лет.</w:t>
            </w:r>
          </w:p>
          <w:p w:rsidR="003C39F6" w:rsidRDefault="00C17A4E" w:rsidP="003C39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2. «Профессии </w:t>
            </w:r>
            <w:r w:rsidR="00EE73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евера». Задача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придумать символ профессий, востребованных в Мурманской области</w:t>
            </w:r>
            <w:r w:rsidR="003C39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7A4E" w:rsidRDefault="00C17A4E" w:rsidP="003C39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3. </w:t>
            </w:r>
            <w:r w:rsidRP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«Научное открытие»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ридумать новый полезный минерал или устройство для жизни на Севере.</w:t>
            </w:r>
          </w:p>
          <w:p w:rsidR="003C39F6" w:rsidRPr="003C39F6" w:rsidRDefault="00C17A4E" w:rsidP="003C39F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4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="003C39F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в Арктике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Задача - </w:t>
            </w:r>
            <w:r w:rsidR="003C39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C39F6" w:rsidRPr="003C39F6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редложить идею для новой научной лаборатории или эксперимента в</w:t>
            </w:r>
          </w:p>
          <w:p w:rsidR="00F82288" w:rsidRDefault="003C39F6" w:rsidP="003C39F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Мурманской области. </w:t>
            </w:r>
          </w:p>
          <w:p w:rsidR="00DA08DC" w:rsidRDefault="00DA08DC" w:rsidP="003C39F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информацию, представленную на слайдах, обсуждают, делают выводы.</w:t>
            </w: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0074C2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62527B" w:rsidP="006F58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вопрос.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62527B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244A69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группах.</w:t>
            </w:r>
          </w:p>
          <w:p w:rsidR="00F82288" w:rsidRDefault="00244A69" w:rsidP="00244A69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результаты работы.</w:t>
            </w:r>
          </w:p>
        </w:tc>
      </w:tr>
      <w:tr w:rsidR="00F82288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Заключительная часть.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8.</w:t>
            </w:r>
          </w:p>
          <w:p w:rsidR="00E555D2" w:rsidRDefault="00E0243D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Подведем итог нашего занятия.</w:t>
            </w:r>
            <w:r w:rsidR="00E555D2"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доказали, что Кольское Заполярье – это регион с блестящими возможностями.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вы узнали сегодня?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идея вам понравилась больше всего?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бы вы хотели стать в будущем в нашем регионе?</w:t>
            </w:r>
          </w:p>
          <w:p w:rsidR="00F82288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Помните: на Севере – жить интересно и здорово!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 w:rsidP="00860E96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:rsidR="00F82288" w:rsidRDefault="00E024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8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6950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 w:rsidR="00F82288" w:rsidSect="00DA08DC">
      <w:pgSz w:w="11906" w:h="16838"/>
      <w:pgMar w:top="851" w:right="851" w:bottom="153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8A" w:rsidRDefault="00807D8A">
      <w:pPr>
        <w:spacing w:after="0" w:line="240" w:lineRule="auto"/>
      </w:pPr>
      <w:r>
        <w:separator/>
      </w:r>
    </w:p>
  </w:endnote>
  <w:endnote w:type="continuationSeparator" w:id="0">
    <w:p w:rsidR="00807D8A" w:rsidRDefault="0080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8A" w:rsidRDefault="00807D8A">
      <w:pPr>
        <w:spacing w:after="0" w:line="240" w:lineRule="auto"/>
      </w:pPr>
      <w:r>
        <w:separator/>
      </w:r>
    </w:p>
  </w:footnote>
  <w:footnote w:type="continuationSeparator" w:id="0">
    <w:p w:rsidR="00807D8A" w:rsidRDefault="0080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FC0"/>
    <w:multiLevelType w:val="hybridMultilevel"/>
    <w:tmpl w:val="C8829D0C"/>
    <w:lvl w:ilvl="0" w:tplc="79F074C6">
      <w:start w:val="1"/>
      <w:numFmt w:val="decimal"/>
      <w:lvlText w:val="%1)"/>
      <w:lvlJc w:val="left"/>
      <w:pPr>
        <w:ind w:left="720" w:hanging="360"/>
      </w:pPr>
    </w:lvl>
    <w:lvl w:ilvl="1" w:tplc="29225158">
      <w:start w:val="1"/>
      <w:numFmt w:val="lowerLetter"/>
      <w:lvlText w:val="%2."/>
      <w:lvlJc w:val="left"/>
      <w:pPr>
        <w:ind w:left="1440" w:hanging="360"/>
      </w:pPr>
    </w:lvl>
    <w:lvl w:ilvl="2" w:tplc="0FF0E9F8">
      <w:start w:val="1"/>
      <w:numFmt w:val="lowerRoman"/>
      <w:lvlText w:val="%3."/>
      <w:lvlJc w:val="right"/>
      <w:pPr>
        <w:ind w:left="2160" w:hanging="180"/>
      </w:pPr>
    </w:lvl>
    <w:lvl w:ilvl="3" w:tplc="633C653E">
      <w:start w:val="1"/>
      <w:numFmt w:val="decimal"/>
      <w:lvlText w:val="%4."/>
      <w:lvlJc w:val="left"/>
      <w:pPr>
        <w:ind w:left="2880" w:hanging="360"/>
      </w:pPr>
    </w:lvl>
    <w:lvl w:ilvl="4" w:tplc="6AC6CB26">
      <w:start w:val="1"/>
      <w:numFmt w:val="lowerLetter"/>
      <w:lvlText w:val="%5."/>
      <w:lvlJc w:val="left"/>
      <w:pPr>
        <w:ind w:left="3600" w:hanging="360"/>
      </w:pPr>
    </w:lvl>
    <w:lvl w:ilvl="5" w:tplc="F490044A">
      <w:start w:val="1"/>
      <w:numFmt w:val="lowerRoman"/>
      <w:lvlText w:val="%6."/>
      <w:lvlJc w:val="right"/>
      <w:pPr>
        <w:ind w:left="4320" w:hanging="180"/>
      </w:pPr>
    </w:lvl>
    <w:lvl w:ilvl="6" w:tplc="0B9E1770">
      <w:start w:val="1"/>
      <w:numFmt w:val="decimal"/>
      <w:lvlText w:val="%7."/>
      <w:lvlJc w:val="left"/>
      <w:pPr>
        <w:ind w:left="5040" w:hanging="360"/>
      </w:pPr>
    </w:lvl>
    <w:lvl w:ilvl="7" w:tplc="92741226">
      <w:start w:val="1"/>
      <w:numFmt w:val="lowerLetter"/>
      <w:lvlText w:val="%8."/>
      <w:lvlJc w:val="left"/>
      <w:pPr>
        <w:ind w:left="5760" w:hanging="360"/>
      </w:pPr>
    </w:lvl>
    <w:lvl w:ilvl="8" w:tplc="828EFD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8B3"/>
    <w:multiLevelType w:val="multilevel"/>
    <w:tmpl w:val="EA9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59D2"/>
    <w:multiLevelType w:val="hybridMultilevel"/>
    <w:tmpl w:val="4BD6E84A"/>
    <w:lvl w:ilvl="0" w:tplc="17D46F6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EE00180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6AA692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F6656D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3886E6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D8C1AD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652A97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EC40B9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F8E85F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CB0EBF"/>
    <w:multiLevelType w:val="multilevel"/>
    <w:tmpl w:val="F5D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70C83"/>
    <w:multiLevelType w:val="hybridMultilevel"/>
    <w:tmpl w:val="4AF05A16"/>
    <w:lvl w:ilvl="0" w:tplc="94E0CF18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8522EF92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4C6E968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ADD8C236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34C26A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137E22FA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27FC4E7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25EF75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028BB4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3B4079"/>
    <w:multiLevelType w:val="hybridMultilevel"/>
    <w:tmpl w:val="4CD29874"/>
    <w:lvl w:ilvl="0" w:tplc="3C36430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09473D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DA20C4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88CA4B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A4C2C8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76672B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43A9B8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F72E5B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4347DC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03A6A"/>
    <w:multiLevelType w:val="hybridMultilevel"/>
    <w:tmpl w:val="515EF8A4"/>
    <w:lvl w:ilvl="0" w:tplc="4816F398">
      <w:start w:val="1"/>
      <w:numFmt w:val="decimal"/>
      <w:lvlText w:val="%1."/>
      <w:lvlJc w:val="left"/>
      <w:pPr>
        <w:ind w:left="720" w:hanging="360"/>
      </w:pPr>
    </w:lvl>
    <w:lvl w:ilvl="1" w:tplc="99B439B8">
      <w:start w:val="1"/>
      <w:numFmt w:val="lowerLetter"/>
      <w:lvlText w:val="%2."/>
      <w:lvlJc w:val="left"/>
      <w:pPr>
        <w:ind w:left="1440" w:hanging="360"/>
      </w:pPr>
    </w:lvl>
    <w:lvl w:ilvl="2" w:tplc="D9E25B1E">
      <w:start w:val="1"/>
      <w:numFmt w:val="lowerRoman"/>
      <w:lvlText w:val="%3."/>
      <w:lvlJc w:val="right"/>
      <w:pPr>
        <w:ind w:left="2160" w:hanging="180"/>
      </w:pPr>
    </w:lvl>
    <w:lvl w:ilvl="3" w:tplc="F6D00B06">
      <w:start w:val="1"/>
      <w:numFmt w:val="decimal"/>
      <w:lvlText w:val="%4."/>
      <w:lvlJc w:val="left"/>
      <w:pPr>
        <w:ind w:left="2880" w:hanging="360"/>
      </w:pPr>
    </w:lvl>
    <w:lvl w:ilvl="4" w:tplc="5832DF68">
      <w:start w:val="1"/>
      <w:numFmt w:val="lowerLetter"/>
      <w:lvlText w:val="%5."/>
      <w:lvlJc w:val="left"/>
      <w:pPr>
        <w:ind w:left="3600" w:hanging="360"/>
      </w:pPr>
    </w:lvl>
    <w:lvl w:ilvl="5" w:tplc="388255C4">
      <w:start w:val="1"/>
      <w:numFmt w:val="lowerRoman"/>
      <w:lvlText w:val="%6."/>
      <w:lvlJc w:val="right"/>
      <w:pPr>
        <w:ind w:left="4320" w:hanging="180"/>
      </w:pPr>
    </w:lvl>
    <w:lvl w:ilvl="6" w:tplc="AB00A4D2">
      <w:start w:val="1"/>
      <w:numFmt w:val="decimal"/>
      <w:lvlText w:val="%7."/>
      <w:lvlJc w:val="left"/>
      <w:pPr>
        <w:ind w:left="5040" w:hanging="360"/>
      </w:pPr>
    </w:lvl>
    <w:lvl w:ilvl="7" w:tplc="AA6C5E4A">
      <w:start w:val="1"/>
      <w:numFmt w:val="lowerLetter"/>
      <w:lvlText w:val="%8."/>
      <w:lvlJc w:val="left"/>
      <w:pPr>
        <w:ind w:left="5760" w:hanging="360"/>
      </w:pPr>
    </w:lvl>
    <w:lvl w:ilvl="8" w:tplc="CB0C1F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54FD"/>
    <w:multiLevelType w:val="hybridMultilevel"/>
    <w:tmpl w:val="8D8EE600"/>
    <w:lvl w:ilvl="0" w:tplc="1478A9A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BBEB71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E681F0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D2C59C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DD8976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574D95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1646B0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1E226EB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2D434F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28322C"/>
    <w:multiLevelType w:val="hybridMultilevel"/>
    <w:tmpl w:val="D91E079E"/>
    <w:lvl w:ilvl="0" w:tplc="9932B2A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42EE2C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2C839E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E08862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41C7CF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7FEBDF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1F8C73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3CAA97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63646F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F14AEB"/>
    <w:multiLevelType w:val="hybridMultilevel"/>
    <w:tmpl w:val="BA8CFE9A"/>
    <w:lvl w:ilvl="0" w:tplc="F4B4317C">
      <w:start w:val="1"/>
      <w:numFmt w:val="decimal"/>
      <w:lvlText w:val="%1."/>
      <w:lvlJc w:val="left"/>
      <w:pPr>
        <w:ind w:left="720" w:hanging="360"/>
      </w:pPr>
    </w:lvl>
    <w:lvl w:ilvl="1" w:tplc="E6C81490">
      <w:start w:val="1"/>
      <w:numFmt w:val="lowerLetter"/>
      <w:lvlText w:val="%2."/>
      <w:lvlJc w:val="left"/>
      <w:pPr>
        <w:ind w:left="1440" w:hanging="360"/>
      </w:pPr>
    </w:lvl>
    <w:lvl w:ilvl="2" w:tplc="478C34D2">
      <w:start w:val="1"/>
      <w:numFmt w:val="lowerRoman"/>
      <w:lvlText w:val="%3."/>
      <w:lvlJc w:val="right"/>
      <w:pPr>
        <w:ind w:left="2160" w:hanging="180"/>
      </w:pPr>
    </w:lvl>
    <w:lvl w:ilvl="3" w:tplc="E9120040">
      <w:start w:val="1"/>
      <w:numFmt w:val="decimal"/>
      <w:lvlText w:val="%4."/>
      <w:lvlJc w:val="left"/>
      <w:pPr>
        <w:ind w:left="2880" w:hanging="360"/>
      </w:pPr>
    </w:lvl>
    <w:lvl w:ilvl="4" w:tplc="0FD6C5A6">
      <w:start w:val="1"/>
      <w:numFmt w:val="lowerLetter"/>
      <w:lvlText w:val="%5."/>
      <w:lvlJc w:val="left"/>
      <w:pPr>
        <w:ind w:left="3600" w:hanging="360"/>
      </w:pPr>
    </w:lvl>
    <w:lvl w:ilvl="5" w:tplc="25F47C74">
      <w:start w:val="1"/>
      <w:numFmt w:val="lowerRoman"/>
      <w:lvlText w:val="%6."/>
      <w:lvlJc w:val="right"/>
      <w:pPr>
        <w:ind w:left="4320" w:hanging="180"/>
      </w:pPr>
    </w:lvl>
    <w:lvl w:ilvl="6" w:tplc="06DC8D2A">
      <w:start w:val="1"/>
      <w:numFmt w:val="decimal"/>
      <w:lvlText w:val="%7."/>
      <w:lvlJc w:val="left"/>
      <w:pPr>
        <w:ind w:left="5040" w:hanging="360"/>
      </w:pPr>
    </w:lvl>
    <w:lvl w:ilvl="7" w:tplc="F54E794A">
      <w:start w:val="1"/>
      <w:numFmt w:val="lowerLetter"/>
      <w:lvlText w:val="%8."/>
      <w:lvlJc w:val="left"/>
      <w:pPr>
        <w:ind w:left="5760" w:hanging="360"/>
      </w:pPr>
    </w:lvl>
    <w:lvl w:ilvl="8" w:tplc="8AA44B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F5FDF"/>
    <w:multiLevelType w:val="hybridMultilevel"/>
    <w:tmpl w:val="800CB322"/>
    <w:lvl w:ilvl="0" w:tplc="B666186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17AF28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062AB8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096049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B162C2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57671B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BE4514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C36143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AA22D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CA4212"/>
    <w:multiLevelType w:val="hybridMultilevel"/>
    <w:tmpl w:val="DB085D6A"/>
    <w:lvl w:ilvl="0" w:tplc="2620F82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A58244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44E43D0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FC038A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FACD44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8BA444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E36C06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AF503B5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B5856C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88"/>
    <w:rsid w:val="000074C2"/>
    <w:rsid w:val="001361F9"/>
    <w:rsid w:val="00244A69"/>
    <w:rsid w:val="003C39F6"/>
    <w:rsid w:val="00411E00"/>
    <w:rsid w:val="0047764B"/>
    <w:rsid w:val="0062527B"/>
    <w:rsid w:val="006F58CA"/>
    <w:rsid w:val="00807D8A"/>
    <w:rsid w:val="0081414F"/>
    <w:rsid w:val="00860E96"/>
    <w:rsid w:val="00AE3438"/>
    <w:rsid w:val="00AF330A"/>
    <w:rsid w:val="00BA1A38"/>
    <w:rsid w:val="00C17A4E"/>
    <w:rsid w:val="00C460F0"/>
    <w:rsid w:val="00DA08DC"/>
    <w:rsid w:val="00DF02C1"/>
    <w:rsid w:val="00E0243D"/>
    <w:rsid w:val="00E31281"/>
    <w:rsid w:val="00E555D2"/>
    <w:rsid w:val="00EA58E9"/>
    <w:rsid w:val="00EE69BF"/>
    <w:rsid w:val="00EE7329"/>
    <w:rsid w:val="00F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8463"/>
  <w15:docId w15:val="{F8E950D4-4D7B-4D0C-A1F0-3F6DBBA9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18">
    <w:name w:val="c18"/>
    <w:basedOn w:val="a0"/>
  </w:style>
  <w:style w:type="character" w:customStyle="1" w:styleId="c22">
    <w:name w:val="c2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5QA6Tb1/bPa6rPEAzib774p8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qLTVpZmRyX1VRT05jZXcwSl9HMW0tUXo3Z3l4YW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dcterms:created xsi:type="dcterms:W3CDTF">2025-10-01T08:45:00Z</dcterms:created>
  <dcterms:modified xsi:type="dcterms:W3CDTF">2025-10-01T08:47:00Z</dcterms:modified>
</cp:coreProperties>
</file>